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3503295" cy="8858250"/>
            <wp:effectExtent l="0" t="0" r="1905" b="0"/>
            <wp:docPr id="1" name="图片 1" descr="2020年南昌市供销合作社信息公开年度报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0年南昌市供销合作社信息公开年度报告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03295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971E4"/>
    <w:rsid w:val="1A2948FD"/>
    <w:rsid w:val="4959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2021-04-14T10:39:00Z</dcterms:created>
  <dc:creator>L夏天</dc:creator>
  <cp:lastModifiedBy>L夏天</cp:lastModifiedBy>
  <dcterms:modified xsi:type="dcterms:W3CDTF">2021-04-14T10:40:23Z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F84E4958E1D1483AB0AED495AADB8E97</vt:lpwstr>
  </property>
</Properties>
</file>