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DC7CCE">
      <w:pPr>
        <w:rPr>
          <w:rFonts w:ascii="宋体"/>
          <w:b/>
          <w:sz w:val="28"/>
          <w:szCs w:val="28"/>
        </w:rPr>
      </w:pPr>
      <w:bookmarkStart w:id="3" w:name="_GoBack"/>
      <w:bookmarkEnd w:id="3"/>
    </w:p>
    <w:p w14:paraId="721B5A12">
      <w:pPr>
        <w:pStyle w:val="6"/>
        <w:spacing w:before="0" w:beforeAutospacing="0" w:after="0" w:afterAutospacing="0" w:line="520" w:lineRule="exact"/>
        <w:jc w:val="center"/>
        <w:rPr>
          <w:rFonts w:hint="eastAsia" w:ascii="方正小标宋简体" w:hAnsi="方正小标宋简体" w:eastAsia="方正小标宋简体" w:cs="方正小标宋简体"/>
          <w:bCs/>
          <w:kern w:val="2"/>
          <w:sz w:val="48"/>
          <w:szCs w:val="48"/>
          <w:lang w:val="en-US" w:eastAsia="zh-CN" w:bidi="ar-SA"/>
        </w:rPr>
      </w:pPr>
      <w:r>
        <w:rPr>
          <w:rFonts w:hint="eastAsia" w:ascii="方正小标宋简体" w:hAnsi="方正小标宋简体" w:eastAsia="方正小标宋简体" w:cs="方正小标宋简体"/>
          <w:bCs/>
          <w:kern w:val="2"/>
          <w:sz w:val="48"/>
          <w:szCs w:val="48"/>
          <w:lang w:val="en-US" w:eastAsia="zh-CN" w:bidi="ar-SA"/>
        </w:rPr>
        <w:t>红谷滩区人民政府办公室</w:t>
      </w:r>
    </w:p>
    <w:p w14:paraId="139B89E3">
      <w:pPr>
        <w:pStyle w:val="6"/>
        <w:spacing w:before="0" w:beforeAutospacing="0" w:after="0" w:afterAutospacing="0" w:line="520" w:lineRule="exact"/>
        <w:jc w:val="center"/>
        <w:rPr>
          <w:rFonts w:hint="eastAsia" w:ascii="方正小标宋简体" w:hAnsi="方正小标宋简体" w:eastAsia="方正小标宋简体" w:cs="方正小标宋简体"/>
          <w:bCs/>
          <w:kern w:val="2"/>
          <w:sz w:val="48"/>
          <w:szCs w:val="48"/>
          <w:lang w:val="en-US" w:eastAsia="zh-CN" w:bidi="ar-SA"/>
        </w:rPr>
      </w:pPr>
      <w:r>
        <w:rPr>
          <w:rFonts w:hint="eastAsia" w:ascii="方正小标宋简体" w:hAnsi="方正小标宋简体" w:eastAsia="方正小标宋简体" w:cs="方正小标宋简体"/>
          <w:bCs/>
          <w:kern w:val="2"/>
          <w:sz w:val="48"/>
          <w:szCs w:val="48"/>
          <w:lang w:val="en-US" w:eastAsia="zh-CN" w:bidi="ar-SA"/>
        </w:rPr>
        <w:t>关于印发《红谷滩区燃气安全整治专项</w:t>
      </w:r>
    </w:p>
    <w:p w14:paraId="23246EA8">
      <w:pPr>
        <w:pStyle w:val="6"/>
        <w:spacing w:before="0" w:beforeAutospacing="0" w:after="0" w:afterAutospacing="0" w:line="520" w:lineRule="exact"/>
        <w:jc w:val="center"/>
        <w:rPr>
          <w:rFonts w:hint="eastAsia" w:ascii="楷体_GB2312" w:hAnsi="楷体_GB2312" w:eastAsia="楷体_GB2312" w:cs="楷体_GB2312"/>
          <w:b/>
          <w:bCs w:val="0"/>
          <w:sz w:val="32"/>
          <w:szCs w:val="32"/>
          <w:lang w:eastAsia="zh-CN"/>
        </w:rPr>
      </w:pPr>
      <w:r>
        <w:rPr>
          <w:rFonts w:hint="eastAsia" w:ascii="方正小标宋简体" w:hAnsi="方正小标宋简体" w:eastAsia="方正小标宋简体" w:cs="方正小标宋简体"/>
          <w:bCs/>
          <w:kern w:val="2"/>
          <w:sz w:val="48"/>
          <w:szCs w:val="48"/>
          <w:lang w:val="en-US" w:eastAsia="zh-CN" w:bidi="ar-SA"/>
        </w:rPr>
        <w:t>攻坚行动实施方案》</w:t>
      </w:r>
      <w:r>
        <w:rPr>
          <w:rFonts w:hint="eastAsia" w:ascii="方正小标宋简体" w:hAnsi="方正小标宋简体" w:eastAsia="方正小标宋简体" w:cs="方正小标宋简体"/>
          <w:b w:val="0"/>
          <w:bCs/>
          <w:sz w:val="48"/>
          <w:szCs w:val="48"/>
          <w:lang w:val="en-US" w:eastAsia="zh-CN"/>
        </w:rPr>
        <w:t>的通知</w:t>
      </w:r>
    </w:p>
    <w:p w14:paraId="7CAA50F4">
      <w:pPr>
        <w:spacing w:line="600" w:lineRule="exact"/>
        <w:rPr>
          <w:rFonts w:hint="eastAsia" w:ascii="仿宋" w:hAnsi="仿宋" w:eastAsia="仿宋" w:cs="仿宋"/>
          <w:sz w:val="32"/>
          <w:szCs w:val="32"/>
        </w:rPr>
      </w:pPr>
    </w:p>
    <w:p w14:paraId="50EEC253">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仿宋_GB2312" w:hAnsi="仿宋_GB2312" w:eastAsia="仿宋_GB2312" w:cs="仿宋_GB2312"/>
          <w:b/>
          <w:bCs w:val="0"/>
          <w:sz w:val="32"/>
          <w:szCs w:val="32"/>
          <w:lang w:eastAsia="zh-CN"/>
        </w:rPr>
      </w:pPr>
      <w:r>
        <w:rPr>
          <w:rFonts w:hint="eastAsia" w:ascii="仿宋_GB2312" w:hAnsi="仿宋_GB2312" w:eastAsia="仿宋_GB2312" w:cs="仿宋_GB2312"/>
          <w:sz w:val="32"/>
          <w:szCs w:val="32"/>
          <w:lang w:eastAsia="zh-CN"/>
        </w:rPr>
        <w:t>各乡镇、街办，区直有关单位</w:t>
      </w:r>
      <w:r>
        <w:rPr>
          <w:rFonts w:hint="eastAsia" w:ascii="仿宋_GB2312" w:hAnsi="仿宋_GB2312" w:eastAsia="仿宋_GB2312" w:cs="仿宋_GB2312"/>
          <w:sz w:val="32"/>
          <w:szCs w:val="32"/>
        </w:rPr>
        <w:t>：</w:t>
      </w:r>
    </w:p>
    <w:p w14:paraId="3A676639">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《红谷滩区燃气安全整治专项攻坚行动实施方案》已经区人民政府2024年第2次常务会议审议通过，现印发给你们，请按要求认真贯彻执行。 </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bCs/>
          <w:sz w:val="32"/>
          <w:szCs w:val="32"/>
          <w:lang w:val="en-US" w:eastAsia="zh-CN"/>
        </w:rPr>
        <w:t xml:space="preserve"> </w:t>
      </w:r>
    </w:p>
    <w:p w14:paraId="26E7776B">
      <w:pPr>
        <w:pStyle w:val="11"/>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仿宋_GB2312" w:hAnsi="仿宋_GB2312" w:eastAsia="仿宋_GB2312" w:cs="仿宋_GB2312"/>
          <w:sz w:val="32"/>
          <w:szCs w:val="32"/>
          <w:lang w:val="en-US" w:eastAsia="zh-CN"/>
        </w:rPr>
      </w:pPr>
    </w:p>
    <w:p w14:paraId="156F3002">
      <w:pPr>
        <w:pStyle w:val="11"/>
        <w:keepNext w:val="0"/>
        <w:keepLines w:val="0"/>
        <w:pageBreakBefore w:val="0"/>
        <w:widowControl w:val="0"/>
        <w:kinsoku/>
        <w:wordWrap/>
        <w:overflowPunct/>
        <w:topLinePunct w:val="0"/>
        <w:autoSpaceDE/>
        <w:autoSpaceDN/>
        <w:bidi w:val="0"/>
        <w:adjustRightInd/>
        <w:snapToGrid/>
        <w:spacing w:line="660" w:lineRule="exact"/>
        <w:ind w:left="0" w:leftChars="0" w:firstLine="0" w:firstLineChars="0"/>
        <w:jc w:val="right"/>
        <w:textAlignment w:val="auto"/>
        <w:rPr>
          <w:rFonts w:hint="eastAsia" w:ascii="仿宋_GB2312" w:hAnsi="仿宋_GB2312" w:eastAsia="仿宋_GB2312" w:cs="仿宋_GB2312"/>
          <w:b w:val="0"/>
          <w:bCs/>
          <w:kern w:val="0"/>
          <w:sz w:val="32"/>
          <w:szCs w:val="32"/>
          <w:lang w:val="en-US" w:eastAsia="zh-CN"/>
        </w:rPr>
        <w:sectPr>
          <w:footerReference r:id="rId3" w:type="default"/>
          <w:pgSz w:w="11906" w:h="16838"/>
          <w:pgMar w:top="1440" w:right="1500" w:bottom="1800" w:left="1500" w:header="851" w:footer="1400" w:gutter="0"/>
          <w:pgNumType w:fmt="decimal"/>
          <w:cols w:space="0" w:num="1"/>
          <w:rtlGutter w:val="0"/>
          <w:docGrid w:type="lines" w:linePitch="312" w:charSpace="0"/>
        </w:sectPr>
      </w:pPr>
      <w:r>
        <w:rPr>
          <w:rFonts w:hint="eastAsia" w:ascii="仿宋_GB2312" w:hAnsi="仿宋_GB2312" w:eastAsia="仿宋_GB2312" w:cs="仿宋_GB2312"/>
          <w:b w:val="0"/>
          <w:bCs/>
          <w:kern w:val="0"/>
          <w:sz w:val="32"/>
          <w:szCs w:val="32"/>
          <w:lang w:val="en-US" w:eastAsia="zh-CN"/>
        </w:rPr>
        <w:t xml:space="preserve">   2024年1月29日</w:t>
      </w:r>
    </w:p>
    <w:p w14:paraId="2DBC2E28">
      <w:pPr>
        <w:pStyle w:val="11"/>
        <w:keepNext w:val="0"/>
        <w:keepLines w:val="0"/>
        <w:pageBreakBefore w:val="0"/>
        <w:widowControl w:val="0"/>
        <w:kinsoku/>
        <w:wordWrap/>
        <w:overflowPunct/>
        <w:topLinePunct w:val="0"/>
        <w:autoSpaceDE/>
        <w:autoSpaceDN/>
        <w:bidi w:val="0"/>
        <w:adjustRightInd/>
        <w:snapToGrid/>
        <w:spacing w:line="660" w:lineRule="exact"/>
        <w:ind w:left="0" w:leftChars="0" w:firstLine="0" w:firstLineChars="0"/>
        <w:jc w:val="right"/>
        <w:textAlignment w:val="auto"/>
        <w:rPr>
          <w:rFonts w:hint="eastAsia" w:ascii="仿宋_GB2312" w:hAnsi="仿宋_GB2312" w:eastAsia="仿宋_GB2312" w:cs="仿宋_GB2312"/>
          <w:b w:val="0"/>
          <w:bCs/>
          <w:kern w:val="0"/>
          <w:sz w:val="32"/>
          <w:szCs w:val="32"/>
          <w:lang w:val="en-US" w:eastAsia="zh-CN"/>
        </w:rPr>
        <w:sectPr>
          <w:pgSz w:w="11906" w:h="16838"/>
          <w:pgMar w:top="1440" w:right="1500" w:bottom="1800" w:left="1500" w:header="851" w:footer="1400" w:gutter="0"/>
          <w:pgNumType w:fmt="decimal"/>
          <w:cols w:space="0" w:num="1"/>
          <w:rtlGutter w:val="0"/>
          <w:docGrid w:type="lines" w:linePitch="312" w:charSpace="0"/>
        </w:sectPr>
      </w:pPr>
    </w:p>
    <w:p w14:paraId="0D053AAF">
      <w:pPr>
        <w:spacing w:line="600" w:lineRule="exact"/>
        <w:jc w:val="center"/>
        <w:rPr>
          <w:rFonts w:hint="default"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eastAsia="zh-CN"/>
        </w:rPr>
        <w:t>红谷滩区</w:t>
      </w:r>
      <w:r>
        <w:rPr>
          <w:rFonts w:hint="default" w:ascii="Times New Roman" w:hAnsi="Times New Roman" w:eastAsia="方正小标宋简体" w:cs="Times New Roman"/>
          <w:sz w:val="44"/>
          <w:szCs w:val="44"/>
        </w:rPr>
        <w:t>燃气安全整治专项攻坚行动实施方案</w:t>
      </w:r>
    </w:p>
    <w:p w14:paraId="56CC7477">
      <w:pPr>
        <w:spacing w:line="600" w:lineRule="exact"/>
        <w:jc w:val="both"/>
        <w:rPr>
          <w:rFonts w:hint="default" w:ascii="Times New Roman" w:hAnsi="Times New Roman" w:eastAsia="方正仿宋_GBK" w:cs="Times New Roman"/>
          <w:sz w:val="32"/>
          <w:szCs w:val="32"/>
        </w:rPr>
      </w:pPr>
    </w:p>
    <w:p w14:paraId="38E8376F">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近年来，全国城镇燃气较大以上事故多发频发，燃气安全形势严峻。为</w:t>
      </w:r>
      <w:r>
        <w:rPr>
          <w:rFonts w:hint="eastAsia" w:ascii="仿宋_GB2312" w:hAnsi="仿宋_GB2312" w:eastAsia="仿宋_GB2312" w:cs="仿宋_GB2312"/>
          <w:sz w:val="32"/>
          <w:szCs w:val="32"/>
          <w:lang w:eastAsia="zh-CN"/>
        </w:rPr>
        <w:t>进一步</w:t>
      </w:r>
      <w:r>
        <w:rPr>
          <w:rFonts w:hint="eastAsia" w:ascii="仿宋_GB2312" w:hAnsi="仿宋_GB2312" w:eastAsia="仿宋_GB2312" w:cs="仿宋_GB2312"/>
          <w:sz w:val="32"/>
          <w:szCs w:val="32"/>
        </w:rPr>
        <w:t>贯彻落实习近平总书记关于安全生产工作重要论述，特别是</w:t>
      </w:r>
      <w:r>
        <w:rPr>
          <w:rFonts w:hint="eastAsia" w:ascii="仿宋_GB2312" w:hAnsi="仿宋_GB2312" w:eastAsia="仿宋_GB2312" w:cs="仿宋_GB2312"/>
          <w:b w:val="0"/>
          <w:i w:val="0"/>
          <w:caps w:val="0"/>
          <w:color w:val="000000"/>
          <w:spacing w:val="0"/>
          <w:sz w:val="32"/>
          <w:szCs w:val="32"/>
          <w:u w:val="none"/>
          <w:lang w:eastAsia="zh-CN"/>
        </w:rPr>
        <w:t>“</w:t>
      </w:r>
      <w:r>
        <w:rPr>
          <w:rFonts w:hint="eastAsia" w:ascii="仿宋_GB2312" w:hAnsi="仿宋_GB2312" w:eastAsia="仿宋_GB2312" w:cs="仿宋_GB2312"/>
          <w:b w:val="0"/>
          <w:i w:val="0"/>
          <w:caps w:val="0"/>
          <w:color w:val="000000"/>
          <w:spacing w:val="0"/>
          <w:sz w:val="32"/>
          <w:szCs w:val="32"/>
          <w:u w:val="none"/>
        </w:rPr>
        <w:t>6·21</w:t>
      </w:r>
      <w:r>
        <w:rPr>
          <w:rFonts w:hint="eastAsia" w:ascii="仿宋_GB2312" w:hAnsi="仿宋_GB2312" w:eastAsia="仿宋_GB2312" w:cs="仿宋_GB2312"/>
          <w:b w:val="0"/>
          <w:i w:val="0"/>
          <w:caps w:val="0"/>
          <w:color w:val="000000"/>
          <w:spacing w:val="0"/>
          <w:sz w:val="32"/>
          <w:szCs w:val="32"/>
          <w:u w:val="none"/>
          <w:lang w:eastAsia="zh-CN"/>
        </w:rPr>
        <w:t>”</w:t>
      </w:r>
      <w:r>
        <w:rPr>
          <w:rFonts w:hint="eastAsia" w:ascii="仿宋_GB2312" w:hAnsi="仿宋_GB2312" w:eastAsia="仿宋_GB2312" w:cs="仿宋_GB2312"/>
          <w:sz w:val="32"/>
          <w:szCs w:val="32"/>
        </w:rPr>
        <w:t>宁夏银川燃气爆炸事故重要指示精神，依据国务院安委会</w:t>
      </w:r>
      <w:r>
        <w:rPr>
          <w:rFonts w:hint="eastAsia" w:ascii="仿宋_GB2312" w:hAnsi="仿宋_GB2312" w:eastAsia="仿宋_GB2312" w:cs="仿宋_GB2312"/>
          <w:sz w:val="32"/>
          <w:szCs w:val="32"/>
          <w:lang w:eastAsia="zh-CN"/>
        </w:rPr>
        <w:t>《全国城镇燃气安全专项整治工作方案》（安委〔</w:t>
      </w:r>
      <w:r>
        <w:rPr>
          <w:rFonts w:hint="eastAsia" w:ascii="仿宋_GB2312" w:hAnsi="仿宋_GB2312" w:eastAsia="仿宋_GB2312" w:cs="仿宋_GB2312"/>
          <w:sz w:val="32"/>
          <w:szCs w:val="32"/>
          <w:lang w:val="en-US" w:eastAsia="zh-CN"/>
        </w:rPr>
        <w:t>2023〕3号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《全国城镇燃气安全排查整治工作方案》</w:t>
      </w:r>
      <w:r>
        <w:rPr>
          <w:rFonts w:hint="eastAsia" w:ascii="仿宋_GB2312" w:hAnsi="仿宋_GB2312" w:eastAsia="仿宋_GB2312" w:cs="仿宋_GB2312"/>
          <w:sz w:val="32"/>
          <w:szCs w:val="32"/>
          <w:lang w:eastAsia="zh-CN"/>
        </w:rPr>
        <w:t>（安委〔</w:t>
      </w:r>
      <w:r>
        <w:rPr>
          <w:rFonts w:hint="eastAsia" w:ascii="仿宋_GB2312" w:hAnsi="仿宋_GB2312" w:eastAsia="仿宋_GB2312" w:cs="仿宋_GB2312"/>
          <w:sz w:val="32"/>
          <w:szCs w:val="32"/>
          <w:lang w:val="en-US" w:eastAsia="zh-CN"/>
        </w:rPr>
        <w:t>2021〕9号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、国家六部委《关于加强瓶装液化石油气安全管理的指导意见》</w:t>
      </w:r>
      <w:r>
        <w:rPr>
          <w:rFonts w:hint="eastAsia" w:ascii="仿宋_GB2312" w:hAnsi="仿宋_GB2312" w:eastAsia="仿宋_GB2312" w:cs="仿宋_GB2312"/>
          <w:sz w:val="32"/>
          <w:szCs w:val="32"/>
          <w:lang w:eastAsia="zh-CN"/>
        </w:rPr>
        <w:t>（建城〔</w:t>
      </w:r>
      <w:r>
        <w:rPr>
          <w:rFonts w:hint="eastAsia" w:ascii="仿宋_GB2312" w:hAnsi="仿宋_GB2312" w:eastAsia="仿宋_GB2312" w:cs="仿宋_GB2312"/>
          <w:sz w:val="32"/>
          <w:szCs w:val="32"/>
          <w:lang w:val="en-US" w:eastAsia="zh-CN"/>
        </w:rPr>
        <w:t>2021〕23号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、住建部办公厅《关于加快排查整改燃气橡胶软管安全隐患的通知》</w:t>
      </w:r>
      <w:r>
        <w:rPr>
          <w:rFonts w:hint="eastAsia" w:ascii="仿宋_GB2312" w:hAnsi="仿宋_GB2312" w:eastAsia="仿宋_GB2312" w:cs="仿宋_GB2312"/>
          <w:sz w:val="32"/>
          <w:szCs w:val="32"/>
          <w:lang w:eastAsia="zh-CN"/>
        </w:rPr>
        <w:t>（建办城函</w:t>
      </w:r>
      <w:r>
        <w:rPr>
          <w:rFonts w:hint="eastAsia" w:ascii="仿宋_GB2312" w:hAnsi="仿宋_GB2312" w:eastAsia="仿宋_GB2312" w:cs="仿宋_GB2312"/>
          <w:sz w:val="32"/>
          <w:szCs w:val="32"/>
          <w:lang w:val="en-US" w:eastAsia="zh-CN"/>
        </w:rPr>
        <w:t>132号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、江西省十厅局《关于进一步加强全省城镇燃气安全监管工作的意见》</w:t>
      </w:r>
      <w:r>
        <w:rPr>
          <w:rFonts w:hint="eastAsia" w:ascii="仿宋_GB2312" w:hAnsi="仿宋_GB2312" w:eastAsia="仿宋_GB2312" w:cs="仿宋_GB2312"/>
          <w:sz w:val="32"/>
          <w:szCs w:val="32"/>
          <w:lang w:eastAsia="zh-CN"/>
        </w:rPr>
        <w:t>（赣建字〔</w:t>
      </w:r>
      <w:r>
        <w:rPr>
          <w:rFonts w:hint="eastAsia" w:ascii="仿宋_GB2312" w:hAnsi="仿宋_GB2312" w:eastAsia="仿宋_GB2312" w:cs="仿宋_GB2312"/>
          <w:sz w:val="32"/>
          <w:szCs w:val="32"/>
          <w:lang w:val="en-US" w:eastAsia="zh-CN"/>
        </w:rPr>
        <w:t>2022年〕3号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江西省住建厅《关于推广使用管道天然气工作的通知》（赣建城镇〔</w:t>
      </w:r>
      <w:r>
        <w:rPr>
          <w:rFonts w:hint="eastAsia" w:ascii="仿宋_GB2312" w:hAnsi="仿宋_GB2312" w:eastAsia="仿宋_GB2312" w:cs="仿宋_GB2312"/>
          <w:sz w:val="32"/>
          <w:szCs w:val="32"/>
          <w:lang w:val="en-US" w:eastAsia="zh-CN"/>
        </w:rPr>
        <w:t>2023〕43号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南昌市政府《南昌市</w:t>
      </w:r>
      <w:r>
        <w:rPr>
          <w:rFonts w:hint="eastAsia" w:ascii="仿宋_GB2312" w:hAnsi="仿宋_GB2312" w:eastAsia="仿宋_GB2312" w:cs="仿宋_GB2312"/>
          <w:sz w:val="32"/>
          <w:szCs w:val="32"/>
          <w:lang w:eastAsia="zh-CN"/>
        </w:rPr>
        <w:t>城镇</w:t>
      </w:r>
      <w:r>
        <w:rPr>
          <w:rFonts w:hint="eastAsia" w:ascii="仿宋_GB2312" w:hAnsi="仿宋_GB2312" w:eastAsia="仿宋_GB2312" w:cs="仿宋_GB2312"/>
          <w:sz w:val="32"/>
          <w:szCs w:val="32"/>
        </w:rPr>
        <w:t>燃气安全整治</w:t>
      </w:r>
      <w:r>
        <w:rPr>
          <w:rFonts w:hint="eastAsia" w:ascii="仿宋_GB2312" w:hAnsi="仿宋_GB2312" w:eastAsia="仿宋_GB2312" w:cs="仿宋_GB2312"/>
          <w:sz w:val="32"/>
          <w:szCs w:val="32"/>
          <w:lang w:eastAsia="zh-CN"/>
        </w:rPr>
        <w:t>专项攻坚</w:t>
      </w:r>
      <w:r>
        <w:rPr>
          <w:rFonts w:hint="eastAsia" w:ascii="仿宋_GB2312" w:hAnsi="仿宋_GB2312" w:eastAsia="仿宋_GB2312" w:cs="仿宋_GB2312"/>
          <w:sz w:val="32"/>
          <w:szCs w:val="32"/>
        </w:rPr>
        <w:t>行动实施方案》</w:t>
      </w:r>
      <w:r>
        <w:rPr>
          <w:rFonts w:hint="eastAsia" w:ascii="仿宋_GB2312" w:hAnsi="仿宋_GB2312" w:eastAsia="仿宋_GB2312" w:cs="仿宋_GB2312"/>
          <w:sz w:val="32"/>
          <w:szCs w:val="32"/>
          <w:lang w:eastAsia="zh-CN"/>
        </w:rPr>
        <w:t>（洪府办发〔</w:t>
      </w:r>
      <w:r>
        <w:rPr>
          <w:rFonts w:hint="eastAsia" w:ascii="仿宋_GB2312" w:hAnsi="仿宋_GB2312" w:eastAsia="仿宋_GB2312" w:cs="仿宋_GB2312"/>
          <w:sz w:val="32"/>
          <w:szCs w:val="32"/>
          <w:lang w:val="en-US" w:eastAsia="zh-CN"/>
        </w:rPr>
        <w:t>2022〕18号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等有关文件和</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政府统一部署，结合我</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实际，制定本方案。</w:t>
      </w:r>
    </w:p>
    <w:p w14:paraId="6DF0B212">
      <w:pPr>
        <w:spacing w:line="60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一、总体思路</w:t>
      </w:r>
    </w:p>
    <w:p w14:paraId="4CC4EF16">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全面贯彻习近平总书记“加强重点行业重点领域安全监督，切实保障人民群众生命财产安全”重要指示精神，深刻吸取“6·21”宁夏银川燃气爆炸事故教训，坚持人民至上、生命至上的安全理念，扎实开展燃气安全整治专项攻坚行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努力实现“双提升、双下降”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即：用户本质安全明显提升</w:t>
      </w:r>
      <w:r>
        <w:rPr>
          <w:rFonts w:hint="eastAsia" w:ascii="仿宋_GB2312" w:hAnsi="仿宋_GB2312" w:eastAsia="仿宋_GB2312" w:cs="仿宋_GB2312"/>
          <w:color w:val="auto"/>
          <w:sz w:val="32"/>
          <w:szCs w:val="32"/>
        </w:rPr>
        <w:t>，行业安全管理水平明显提升，</w:t>
      </w:r>
      <w:r>
        <w:rPr>
          <w:rFonts w:hint="eastAsia" w:ascii="仿宋_GB2312" w:hAnsi="仿宋_GB2312" w:eastAsia="仿宋_GB2312" w:cs="仿宋_GB2312"/>
          <w:color w:val="auto"/>
          <w:sz w:val="32"/>
          <w:szCs w:val="32"/>
          <w:lang w:eastAsia="zh-CN"/>
        </w:rPr>
        <w:t>红谷滩区</w:t>
      </w:r>
      <w:r>
        <w:rPr>
          <w:rFonts w:hint="eastAsia" w:ascii="仿宋_GB2312" w:hAnsi="仿宋_GB2312" w:eastAsia="仿宋_GB2312" w:cs="仿宋_GB2312"/>
          <w:color w:val="auto"/>
          <w:sz w:val="32"/>
          <w:szCs w:val="32"/>
        </w:rPr>
        <w:t>用户终端安全事故数量明显下降，安</w:t>
      </w:r>
      <w:r>
        <w:rPr>
          <w:rFonts w:hint="eastAsia" w:ascii="仿宋_GB2312" w:hAnsi="仿宋_GB2312" w:eastAsia="仿宋_GB2312" w:cs="仿宋_GB2312"/>
          <w:sz w:val="32"/>
          <w:szCs w:val="32"/>
        </w:rPr>
        <w:t>全事故损失明显下降</w:t>
      </w:r>
      <w:r>
        <w:rPr>
          <w:rFonts w:hint="eastAsia" w:ascii="仿宋_GB2312" w:hAnsi="仿宋_GB2312" w:eastAsia="仿宋_GB2312" w:cs="仿宋_GB2312"/>
          <w:sz w:val="32"/>
          <w:szCs w:val="32"/>
          <w:lang w:eastAsia="zh-CN"/>
        </w:rPr>
        <w:t>）目标</w:t>
      </w:r>
      <w:r>
        <w:rPr>
          <w:rFonts w:hint="eastAsia" w:ascii="仿宋_GB2312" w:hAnsi="仿宋_GB2312" w:eastAsia="仿宋_GB2312" w:cs="仿宋_GB2312"/>
          <w:sz w:val="32"/>
          <w:szCs w:val="32"/>
        </w:rPr>
        <w:t>。</w:t>
      </w:r>
    </w:p>
    <w:p w14:paraId="44CA53AA">
      <w:pPr>
        <w:spacing w:line="60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二、工作目标</w:t>
      </w:r>
    </w:p>
    <w:p w14:paraId="1EC69C60">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确保</w:t>
      </w:r>
      <w:r>
        <w:rPr>
          <w:rFonts w:hint="eastAsia" w:ascii="仿宋_GB2312" w:hAnsi="仿宋_GB2312" w:eastAsia="仿宋_GB2312" w:cs="仿宋_GB2312"/>
          <w:sz w:val="32"/>
          <w:szCs w:val="32"/>
          <w:lang w:eastAsia="zh-CN"/>
        </w:rPr>
        <w:t>我区燃气安全监管工作</w:t>
      </w:r>
      <w:r>
        <w:rPr>
          <w:rFonts w:hint="eastAsia" w:ascii="仿宋_GB2312" w:hAnsi="仿宋_GB2312" w:eastAsia="仿宋_GB2312" w:cs="仿宋_GB2312"/>
          <w:sz w:val="32"/>
          <w:szCs w:val="32"/>
        </w:rPr>
        <w:t>取得积极成效，切实减少一般事故，有效</w:t>
      </w:r>
      <w:r>
        <w:rPr>
          <w:rFonts w:hint="eastAsia" w:ascii="仿宋_GB2312" w:hAnsi="仿宋_GB2312" w:eastAsia="仿宋_GB2312" w:cs="仿宋_GB2312"/>
          <w:sz w:val="32"/>
          <w:szCs w:val="32"/>
          <w:lang w:eastAsia="zh-CN"/>
        </w:rPr>
        <w:t>防范</w:t>
      </w:r>
      <w:r>
        <w:rPr>
          <w:rFonts w:hint="eastAsia" w:ascii="仿宋_GB2312" w:hAnsi="仿宋_GB2312" w:eastAsia="仿宋_GB2312" w:cs="仿宋_GB2312"/>
          <w:sz w:val="32"/>
          <w:szCs w:val="32"/>
        </w:rPr>
        <w:t>较大事故，坚决遏制重特大事故发生，确保人民群众生命财产安全。</w:t>
      </w:r>
    </w:p>
    <w:p w14:paraId="2823CB59">
      <w:pPr>
        <w:spacing w:line="60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三、主要任务</w:t>
      </w:r>
    </w:p>
    <w:p w14:paraId="1DBB7712">
      <w:pPr>
        <w:spacing w:line="600" w:lineRule="exact"/>
        <w:ind w:firstLine="643" w:firstLineChars="200"/>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sz w:val="32"/>
          <w:szCs w:val="32"/>
        </w:rPr>
        <w:t>（一）“瓶改管”“</w:t>
      </w:r>
      <w:r>
        <w:rPr>
          <w:rFonts w:hint="eastAsia" w:ascii="楷体_GB2312" w:hAnsi="楷体_GB2312" w:eastAsia="楷体_GB2312" w:cs="楷体_GB2312"/>
          <w:b/>
          <w:sz w:val="32"/>
          <w:szCs w:val="32"/>
          <w:lang w:eastAsia="zh-CN"/>
        </w:rPr>
        <w:t>气</w:t>
      </w:r>
      <w:r>
        <w:rPr>
          <w:rFonts w:hint="eastAsia" w:ascii="楷体_GB2312" w:hAnsi="楷体_GB2312" w:eastAsia="楷体_GB2312" w:cs="楷体_GB2312"/>
          <w:b/>
          <w:sz w:val="32"/>
          <w:szCs w:val="32"/>
        </w:rPr>
        <w:t>改电”专项攻坚行动</w:t>
      </w:r>
      <w:r>
        <w:rPr>
          <w:rFonts w:hint="eastAsia" w:ascii="仿宋_GB2312" w:hAnsi="仿宋_GB2312" w:eastAsia="仿宋_GB2312" w:cs="仿宋_GB2312"/>
          <w:b/>
          <w:sz w:val="32"/>
          <w:szCs w:val="32"/>
        </w:rPr>
        <w:t>。</w:t>
      </w:r>
      <w:r>
        <w:rPr>
          <w:rFonts w:hint="eastAsia" w:ascii="仿宋_GB2312" w:hAnsi="仿宋_GB2312" w:eastAsia="仿宋_GB2312" w:cs="仿宋_GB2312"/>
          <w:b w:val="0"/>
          <w:bCs/>
          <w:sz w:val="32"/>
          <w:szCs w:val="32"/>
          <w:lang w:eastAsia="zh-CN"/>
        </w:rPr>
        <w:t>到</w:t>
      </w:r>
      <w:r>
        <w:rPr>
          <w:rFonts w:hint="eastAsia" w:ascii="仿宋_GB2312" w:hAnsi="仿宋_GB2312" w:eastAsia="仿宋_GB2312" w:cs="仿宋_GB2312"/>
          <w:b w:val="0"/>
          <w:bCs/>
          <w:sz w:val="32"/>
          <w:szCs w:val="32"/>
        </w:rPr>
        <w:t>2024</w:t>
      </w:r>
      <w:r>
        <w:rPr>
          <w:rFonts w:hint="eastAsia" w:ascii="仿宋_GB2312" w:hAnsi="仿宋_GB2312" w:eastAsia="仿宋_GB2312" w:cs="仿宋_GB2312"/>
          <w:sz w:val="32"/>
          <w:szCs w:val="32"/>
        </w:rPr>
        <w:t>年12月底，</w:t>
      </w:r>
      <w:r>
        <w:rPr>
          <w:rFonts w:hint="eastAsia" w:ascii="仿宋_GB2312" w:hAnsi="仿宋_GB2312" w:eastAsia="仿宋_GB2312" w:cs="仿宋_GB2312"/>
          <w:b w:val="0"/>
          <w:bCs/>
          <w:sz w:val="32"/>
          <w:szCs w:val="32"/>
        </w:rPr>
        <w:t>一是燃</w:t>
      </w:r>
      <w:r>
        <w:rPr>
          <w:rFonts w:hint="eastAsia" w:ascii="仿宋_GB2312" w:hAnsi="仿宋_GB2312" w:eastAsia="仿宋_GB2312" w:cs="仿宋_GB2312"/>
          <w:sz w:val="32"/>
          <w:szCs w:val="32"/>
        </w:rPr>
        <w:t>气管网已覆盖区域</w:t>
      </w:r>
      <w:r>
        <w:rPr>
          <w:rFonts w:hint="eastAsia" w:ascii="仿宋_GB2312" w:hAnsi="仿宋_GB2312" w:eastAsia="仿宋_GB2312" w:cs="仿宋_GB2312"/>
          <w:sz w:val="32"/>
          <w:szCs w:val="32"/>
          <w:lang w:eastAsia="zh-CN"/>
        </w:rPr>
        <w:t>内</w:t>
      </w:r>
      <w:r>
        <w:rPr>
          <w:rFonts w:hint="eastAsia" w:ascii="仿宋_GB2312" w:hAnsi="仿宋_GB2312" w:eastAsia="仿宋_GB2312" w:cs="仿宋_GB2312"/>
          <w:sz w:val="32"/>
          <w:szCs w:val="32"/>
        </w:rPr>
        <w:t>餐饮场所、农贸市场、医院、学校、机关、企事业单位食堂等具备改造条件的用气场所，全面实施“瓶改管”；</w:t>
      </w:r>
      <w:r>
        <w:rPr>
          <w:rFonts w:hint="eastAsia" w:ascii="仿宋_GB2312" w:hAnsi="仿宋_GB2312" w:eastAsia="仿宋_GB2312" w:cs="仿宋_GB2312"/>
          <w:b w:val="0"/>
          <w:bCs/>
          <w:sz w:val="32"/>
          <w:szCs w:val="32"/>
        </w:rPr>
        <w:t>二是</w:t>
      </w:r>
      <w:r>
        <w:rPr>
          <w:rFonts w:hint="eastAsia" w:ascii="仿宋_GB2312" w:hAnsi="仿宋_GB2312" w:eastAsia="仿宋_GB2312" w:cs="仿宋_GB2312"/>
          <w:sz w:val="32"/>
          <w:szCs w:val="32"/>
        </w:rPr>
        <w:t>燃气管网未覆盖区域或</w:t>
      </w:r>
      <w:r>
        <w:rPr>
          <w:rFonts w:hint="eastAsia" w:ascii="仿宋_GB2312" w:hAnsi="仿宋_GB2312" w:eastAsia="仿宋_GB2312" w:cs="仿宋_GB2312"/>
          <w:b w:val="0"/>
          <w:bCs/>
          <w:sz w:val="32"/>
          <w:szCs w:val="32"/>
        </w:rPr>
        <w:t>不</w:t>
      </w:r>
      <w:r>
        <w:rPr>
          <w:rFonts w:hint="eastAsia" w:ascii="仿宋_GB2312" w:hAnsi="仿宋_GB2312" w:eastAsia="仿宋_GB2312" w:cs="仿宋_GB2312"/>
          <w:bCs/>
          <w:sz w:val="32"/>
          <w:szCs w:val="32"/>
        </w:rPr>
        <w:t>具备安全用气条件的，</w:t>
      </w:r>
      <w:r>
        <w:rPr>
          <w:rFonts w:hint="eastAsia" w:ascii="仿宋_GB2312" w:hAnsi="仿宋_GB2312" w:eastAsia="仿宋_GB2312" w:cs="仿宋_GB2312"/>
          <w:bCs/>
          <w:sz w:val="32"/>
          <w:szCs w:val="32"/>
          <w:lang w:eastAsia="zh-CN"/>
        </w:rPr>
        <w:t>以及商业综合体、商业步行街等人员聚集场所鼓励</w:t>
      </w:r>
      <w:r>
        <w:rPr>
          <w:rFonts w:hint="eastAsia" w:ascii="仿宋_GB2312" w:hAnsi="仿宋_GB2312" w:eastAsia="仿宋_GB2312" w:cs="仿宋_GB2312"/>
          <w:bCs/>
          <w:sz w:val="32"/>
          <w:szCs w:val="32"/>
        </w:rPr>
        <w:t>实施“</w:t>
      </w:r>
      <w:r>
        <w:rPr>
          <w:rFonts w:hint="eastAsia" w:ascii="仿宋_GB2312" w:hAnsi="仿宋_GB2312" w:eastAsia="仿宋_GB2312" w:cs="仿宋_GB2312"/>
          <w:bCs/>
          <w:sz w:val="32"/>
          <w:szCs w:val="32"/>
          <w:lang w:eastAsia="zh-CN"/>
        </w:rPr>
        <w:t>气</w:t>
      </w:r>
      <w:r>
        <w:rPr>
          <w:rFonts w:hint="eastAsia" w:ascii="仿宋_GB2312" w:hAnsi="仿宋_GB2312" w:eastAsia="仿宋_GB2312" w:cs="仿宋_GB2312"/>
          <w:bCs/>
          <w:sz w:val="32"/>
          <w:szCs w:val="32"/>
        </w:rPr>
        <w:t>改电”。有效降低非居民用气场所户内燃气安全风险，使我</w:t>
      </w:r>
      <w:r>
        <w:rPr>
          <w:rFonts w:hint="eastAsia" w:ascii="仿宋_GB2312" w:hAnsi="仿宋_GB2312" w:eastAsia="仿宋_GB2312" w:cs="仿宋_GB2312"/>
          <w:bCs/>
          <w:sz w:val="32"/>
          <w:szCs w:val="32"/>
          <w:lang w:eastAsia="zh-CN"/>
        </w:rPr>
        <w:t>区</w:t>
      </w:r>
      <w:r>
        <w:rPr>
          <w:rFonts w:hint="eastAsia" w:ascii="仿宋_GB2312" w:hAnsi="仿宋_GB2312" w:eastAsia="仿宋_GB2312" w:cs="仿宋_GB2312"/>
          <w:bCs/>
          <w:sz w:val="32"/>
          <w:szCs w:val="32"/>
        </w:rPr>
        <w:t>燃气安全运行状况得到根本好转，安全事故得到有效遏制。</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 w:val="0"/>
          <w:bCs/>
          <w:sz w:val="32"/>
          <w:szCs w:val="32"/>
          <w:lang w:val="en-US" w:eastAsia="zh-CN"/>
        </w:rPr>
        <w:t>区</w:t>
      </w:r>
      <w:r>
        <w:rPr>
          <w:rFonts w:hint="eastAsia" w:ascii="仿宋_GB2312" w:hAnsi="仿宋_GB2312" w:eastAsia="仿宋_GB2312" w:cs="仿宋_GB2312"/>
          <w:b w:val="0"/>
          <w:bCs/>
          <w:sz w:val="32"/>
          <w:szCs w:val="32"/>
        </w:rPr>
        <w:t>城管执法局</w:t>
      </w:r>
      <w:r>
        <w:rPr>
          <w:rFonts w:hint="eastAsia" w:ascii="仿宋_GB2312" w:hAnsi="仿宋_GB2312" w:eastAsia="仿宋_GB2312" w:cs="仿宋_GB2312"/>
          <w:b w:val="0"/>
          <w:bCs/>
          <w:sz w:val="32"/>
          <w:szCs w:val="32"/>
          <w:lang w:eastAsia="zh-CN"/>
        </w:rPr>
        <w:t>（交通运输局）</w:t>
      </w:r>
      <w:r>
        <w:rPr>
          <w:rFonts w:hint="eastAsia" w:ascii="仿宋_GB2312" w:hAnsi="仿宋_GB2312" w:eastAsia="仿宋_GB2312" w:cs="仿宋_GB2312"/>
          <w:b w:val="0"/>
          <w:bCs/>
          <w:sz w:val="32"/>
          <w:szCs w:val="32"/>
        </w:rPr>
        <w:t>牵头，</w:t>
      </w:r>
      <w:r>
        <w:rPr>
          <w:rFonts w:hint="eastAsia" w:ascii="仿宋_GB2312" w:hAnsi="仿宋_GB2312" w:eastAsia="仿宋_GB2312" w:cs="仿宋_GB2312"/>
          <w:b w:val="0"/>
          <w:bCs/>
          <w:sz w:val="32"/>
          <w:szCs w:val="32"/>
          <w:lang w:eastAsia="zh-CN"/>
        </w:rPr>
        <w:t>区</w:t>
      </w:r>
      <w:r>
        <w:rPr>
          <w:rFonts w:hint="eastAsia" w:ascii="仿宋_GB2312" w:hAnsi="仿宋_GB2312" w:eastAsia="仿宋_GB2312" w:cs="仿宋_GB2312"/>
          <w:b w:val="0"/>
          <w:bCs/>
          <w:sz w:val="32"/>
          <w:szCs w:val="32"/>
        </w:rPr>
        <w:t>应急</w:t>
      </w:r>
      <w:r>
        <w:rPr>
          <w:rFonts w:hint="eastAsia" w:ascii="仿宋_GB2312" w:hAnsi="仿宋_GB2312" w:eastAsia="仿宋_GB2312" w:cs="仿宋_GB2312"/>
          <w:b w:val="0"/>
          <w:bCs/>
          <w:sz w:val="32"/>
          <w:szCs w:val="32"/>
          <w:lang w:eastAsia="zh-CN"/>
        </w:rPr>
        <w:t>管理</w:t>
      </w:r>
      <w:r>
        <w:rPr>
          <w:rFonts w:hint="eastAsia" w:ascii="仿宋_GB2312" w:hAnsi="仿宋_GB2312" w:eastAsia="仿宋_GB2312" w:cs="仿宋_GB2312"/>
          <w:b w:val="0"/>
          <w:bCs/>
          <w:sz w:val="32"/>
          <w:szCs w:val="32"/>
        </w:rPr>
        <w:t>局、</w:t>
      </w:r>
      <w:r>
        <w:rPr>
          <w:rFonts w:hint="eastAsia" w:ascii="仿宋_GB2312" w:hAnsi="仿宋_GB2312" w:eastAsia="仿宋_GB2312" w:cs="仿宋_GB2312"/>
          <w:b w:val="0"/>
          <w:bCs/>
          <w:sz w:val="32"/>
          <w:szCs w:val="32"/>
          <w:lang w:eastAsia="zh-CN"/>
        </w:rPr>
        <w:t>区</w:t>
      </w:r>
      <w:r>
        <w:rPr>
          <w:rFonts w:hint="eastAsia" w:ascii="仿宋_GB2312" w:hAnsi="仿宋_GB2312" w:eastAsia="仿宋_GB2312" w:cs="仿宋_GB2312"/>
          <w:b w:val="0"/>
          <w:bCs/>
          <w:sz w:val="32"/>
          <w:szCs w:val="32"/>
        </w:rPr>
        <w:t>发改委、</w:t>
      </w:r>
      <w:r>
        <w:rPr>
          <w:rFonts w:hint="eastAsia" w:ascii="仿宋_GB2312" w:hAnsi="仿宋_GB2312" w:eastAsia="仿宋_GB2312" w:cs="仿宋_GB2312"/>
          <w:b w:val="0"/>
          <w:bCs/>
          <w:sz w:val="32"/>
          <w:szCs w:val="32"/>
          <w:lang w:eastAsia="zh-CN"/>
        </w:rPr>
        <w:t>区科工</w:t>
      </w:r>
      <w:r>
        <w:rPr>
          <w:rFonts w:hint="eastAsia" w:ascii="仿宋_GB2312" w:hAnsi="仿宋_GB2312" w:eastAsia="仿宋_GB2312" w:cs="仿宋_GB2312"/>
          <w:b w:val="0"/>
          <w:bCs/>
          <w:sz w:val="32"/>
          <w:szCs w:val="32"/>
        </w:rPr>
        <w:t>局、</w:t>
      </w:r>
      <w:r>
        <w:rPr>
          <w:rFonts w:hint="eastAsia" w:ascii="仿宋_GB2312" w:hAnsi="仿宋_GB2312" w:eastAsia="仿宋_GB2312" w:cs="仿宋_GB2312"/>
          <w:b w:val="0"/>
          <w:bCs/>
          <w:sz w:val="32"/>
          <w:szCs w:val="32"/>
          <w:lang w:eastAsia="zh-CN"/>
        </w:rPr>
        <w:t>区</w:t>
      </w:r>
      <w:r>
        <w:rPr>
          <w:rFonts w:hint="eastAsia" w:ascii="仿宋_GB2312" w:hAnsi="仿宋_GB2312" w:eastAsia="仿宋_GB2312" w:cs="仿宋_GB2312"/>
          <w:b w:val="0"/>
          <w:bCs/>
          <w:sz w:val="32"/>
          <w:szCs w:val="32"/>
        </w:rPr>
        <w:t>自然资源</w:t>
      </w:r>
      <w:r>
        <w:rPr>
          <w:rFonts w:hint="eastAsia" w:ascii="仿宋_GB2312" w:hAnsi="仿宋_GB2312" w:eastAsia="仿宋_GB2312" w:cs="仿宋_GB2312"/>
          <w:b w:val="0"/>
          <w:bCs/>
          <w:sz w:val="32"/>
          <w:szCs w:val="32"/>
          <w:lang w:eastAsia="zh-CN"/>
        </w:rPr>
        <w:t>和规划分</w:t>
      </w:r>
      <w:r>
        <w:rPr>
          <w:rFonts w:hint="eastAsia" w:ascii="仿宋_GB2312" w:hAnsi="仿宋_GB2312" w:eastAsia="仿宋_GB2312" w:cs="仿宋_GB2312"/>
          <w:b w:val="0"/>
          <w:bCs/>
          <w:sz w:val="32"/>
          <w:szCs w:val="32"/>
        </w:rPr>
        <w:t>局、</w:t>
      </w:r>
      <w:r>
        <w:rPr>
          <w:rFonts w:hint="eastAsia" w:ascii="仿宋_GB2312" w:hAnsi="仿宋_GB2312" w:eastAsia="仿宋_GB2312" w:cs="仿宋_GB2312"/>
          <w:b w:val="0"/>
          <w:bCs/>
          <w:sz w:val="32"/>
          <w:szCs w:val="32"/>
          <w:lang w:eastAsia="zh-CN"/>
        </w:rPr>
        <w:t>区</w:t>
      </w:r>
      <w:r>
        <w:rPr>
          <w:rFonts w:hint="eastAsia" w:ascii="仿宋_GB2312" w:hAnsi="仿宋_GB2312" w:eastAsia="仿宋_GB2312" w:cs="仿宋_GB2312"/>
          <w:b w:val="0"/>
          <w:bCs/>
          <w:sz w:val="32"/>
          <w:szCs w:val="32"/>
        </w:rPr>
        <w:t>公安</w:t>
      </w:r>
      <w:r>
        <w:rPr>
          <w:rFonts w:hint="eastAsia" w:ascii="仿宋_GB2312" w:hAnsi="仿宋_GB2312" w:eastAsia="仿宋_GB2312" w:cs="仿宋_GB2312"/>
          <w:b w:val="0"/>
          <w:bCs/>
          <w:sz w:val="32"/>
          <w:szCs w:val="32"/>
          <w:lang w:eastAsia="zh-CN"/>
        </w:rPr>
        <w:t>分</w:t>
      </w:r>
      <w:r>
        <w:rPr>
          <w:rFonts w:hint="eastAsia" w:ascii="仿宋_GB2312" w:hAnsi="仿宋_GB2312" w:eastAsia="仿宋_GB2312" w:cs="仿宋_GB2312"/>
          <w:b w:val="0"/>
          <w:bCs/>
          <w:sz w:val="32"/>
          <w:szCs w:val="32"/>
        </w:rPr>
        <w:t>局、</w:t>
      </w:r>
      <w:r>
        <w:rPr>
          <w:rFonts w:hint="eastAsia" w:ascii="仿宋_GB2312" w:hAnsi="仿宋_GB2312" w:eastAsia="仿宋_GB2312" w:cs="仿宋_GB2312"/>
          <w:b w:val="0"/>
          <w:bCs/>
          <w:sz w:val="32"/>
          <w:szCs w:val="32"/>
          <w:lang w:eastAsia="zh-CN"/>
        </w:rPr>
        <w:t>区交警大队</w:t>
      </w:r>
      <w:r>
        <w:rPr>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lang w:eastAsia="zh-CN"/>
        </w:rPr>
        <w:t>区</w:t>
      </w:r>
      <w:r>
        <w:rPr>
          <w:rFonts w:hint="eastAsia" w:ascii="仿宋_GB2312" w:hAnsi="仿宋_GB2312" w:eastAsia="仿宋_GB2312" w:cs="仿宋_GB2312"/>
          <w:b w:val="0"/>
          <w:bCs/>
          <w:sz w:val="32"/>
          <w:szCs w:val="32"/>
        </w:rPr>
        <w:t>市场监管局、</w:t>
      </w:r>
      <w:r>
        <w:rPr>
          <w:rFonts w:hint="eastAsia" w:ascii="仿宋_GB2312" w:hAnsi="仿宋_GB2312" w:eastAsia="仿宋_GB2312" w:cs="仿宋_GB2312"/>
          <w:b w:val="0"/>
          <w:bCs/>
          <w:sz w:val="32"/>
          <w:szCs w:val="32"/>
          <w:lang w:eastAsia="zh-CN"/>
        </w:rPr>
        <w:t>区</w:t>
      </w:r>
      <w:r>
        <w:rPr>
          <w:rFonts w:hint="eastAsia" w:ascii="仿宋_GB2312" w:hAnsi="仿宋_GB2312" w:eastAsia="仿宋_GB2312" w:cs="仿宋_GB2312"/>
          <w:b w:val="0"/>
          <w:bCs/>
          <w:sz w:val="32"/>
          <w:szCs w:val="32"/>
        </w:rPr>
        <w:t>商务局、</w:t>
      </w:r>
      <w:r>
        <w:rPr>
          <w:rFonts w:hint="eastAsia" w:ascii="仿宋_GB2312" w:hAnsi="仿宋_GB2312" w:eastAsia="仿宋_GB2312" w:cs="仿宋_GB2312"/>
          <w:b w:val="0"/>
          <w:bCs/>
          <w:sz w:val="32"/>
          <w:szCs w:val="32"/>
          <w:lang w:eastAsia="zh-CN"/>
        </w:rPr>
        <w:t>区</w:t>
      </w:r>
      <w:r>
        <w:rPr>
          <w:rFonts w:hint="eastAsia" w:ascii="仿宋_GB2312" w:hAnsi="仿宋_GB2312" w:eastAsia="仿宋_GB2312" w:cs="仿宋_GB2312"/>
          <w:b w:val="0"/>
          <w:bCs/>
          <w:sz w:val="32"/>
          <w:szCs w:val="32"/>
        </w:rPr>
        <w:t>住建局、</w:t>
      </w:r>
      <w:r>
        <w:rPr>
          <w:rFonts w:hint="eastAsia" w:ascii="仿宋_GB2312" w:hAnsi="仿宋_GB2312" w:eastAsia="仿宋_GB2312" w:cs="仿宋_GB2312"/>
          <w:b w:val="0"/>
          <w:bCs/>
          <w:sz w:val="32"/>
          <w:szCs w:val="32"/>
          <w:lang w:eastAsia="zh-CN"/>
        </w:rPr>
        <w:t>区教体</w:t>
      </w:r>
      <w:r>
        <w:rPr>
          <w:rFonts w:hint="eastAsia" w:ascii="仿宋_GB2312" w:hAnsi="仿宋_GB2312" w:eastAsia="仿宋_GB2312" w:cs="仿宋_GB2312"/>
          <w:b w:val="0"/>
          <w:bCs/>
          <w:sz w:val="32"/>
          <w:szCs w:val="32"/>
        </w:rPr>
        <w:t>局、</w:t>
      </w:r>
      <w:r>
        <w:rPr>
          <w:rFonts w:hint="eastAsia" w:ascii="仿宋_GB2312" w:hAnsi="仿宋_GB2312" w:eastAsia="仿宋_GB2312" w:cs="仿宋_GB2312"/>
          <w:b w:val="0"/>
          <w:bCs/>
          <w:sz w:val="32"/>
          <w:szCs w:val="32"/>
          <w:lang w:eastAsia="zh-CN"/>
        </w:rPr>
        <w:t>区</w:t>
      </w:r>
      <w:r>
        <w:rPr>
          <w:rFonts w:hint="eastAsia" w:ascii="仿宋_GB2312" w:hAnsi="仿宋_GB2312" w:eastAsia="仿宋_GB2312" w:cs="仿宋_GB2312"/>
          <w:b w:val="0"/>
          <w:bCs/>
          <w:sz w:val="32"/>
          <w:szCs w:val="32"/>
        </w:rPr>
        <w:t>民政局、</w:t>
      </w:r>
      <w:r>
        <w:rPr>
          <w:rFonts w:hint="eastAsia" w:ascii="仿宋_GB2312" w:hAnsi="仿宋_GB2312" w:eastAsia="仿宋_GB2312" w:cs="仿宋_GB2312"/>
          <w:b w:val="0"/>
          <w:bCs/>
          <w:sz w:val="32"/>
          <w:szCs w:val="32"/>
          <w:lang w:eastAsia="zh-CN"/>
        </w:rPr>
        <w:t>区</w:t>
      </w:r>
      <w:r>
        <w:rPr>
          <w:rFonts w:hint="eastAsia" w:ascii="仿宋_GB2312" w:hAnsi="仿宋_GB2312" w:eastAsia="仿宋_GB2312" w:cs="仿宋_GB2312"/>
          <w:b w:val="0"/>
          <w:bCs/>
          <w:sz w:val="32"/>
          <w:szCs w:val="32"/>
        </w:rPr>
        <w:t>卫健委、</w:t>
      </w:r>
      <w:r>
        <w:rPr>
          <w:rFonts w:hint="eastAsia" w:ascii="仿宋_GB2312" w:hAnsi="仿宋_GB2312" w:eastAsia="仿宋_GB2312" w:cs="仿宋_GB2312"/>
          <w:b w:val="0"/>
          <w:bCs/>
          <w:sz w:val="32"/>
          <w:szCs w:val="32"/>
          <w:lang w:eastAsia="zh-CN"/>
        </w:rPr>
        <w:t>区文广新</w:t>
      </w:r>
      <w:r>
        <w:rPr>
          <w:rFonts w:hint="eastAsia" w:ascii="仿宋_GB2312" w:hAnsi="仿宋_GB2312" w:eastAsia="仿宋_GB2312" w:cs="仿宋_GB2312"/>
          <w:b w:val="0"/>
          <w:bCs/>
          <w:sz w:val="32"/>
          <w:szCs w:val="32"/>
        </w:rPr>
        <w:t>旅局、</w:t>
      </w:r>
      <w:r>
        <w:rPr>
          <w:rFonts w:hint="eastAsia" w:ascii="仿宋_GB2312" w:hAnsi="仿宋_GB2312" w:eastAsia="仿宋_GB2312" w:cs="仿宋_GB2312"/>
          <w:b w:val="0"/>
          <w:bCs/>
          <w:sz w:val="32"/>
          <w:szCs w:val="32"/>
          <w:lang w:eastAsia="zh-CN"/>
        </w:rPr>
        <w:t>区</w:t>
      </w:r>
      <w:r>
        <w:rPr>
          <w:rFonts w:hint="eastAsia" w:ascii="仿宋_GB2312" w:hAnsi="仿宋_GB2312" w:eastAsia="仿宋_GB2312" w:cs="仿宋_GB2312"/>
          <w:b w:val="0"/>
          <w:bCs/>
          <w:sz w:val="32"/>
          <w:szCs w:val="32"/>
        </w:rPr>
        <w:t>农业农村局、</w:t>
      </w:r>
      <w:r>
        <w:rPr>
          <w:rFonts w:hint="eastAsia" w:ascii="仿宋_GB2312" w:hAnsi="仿宋_GB2312" w:eastAsia="仿宋_GB2312" w:cs="仿宋_GB2312"/>
          <w:b w:val="0"/>
          <w:bCs/>
          <w:sz w:val="32"/>
          <w:szCs w:val="32"/>
          <w:lang w:eastAsia="zh-CN"/>
        </w:rPr>
        <w:t>区</w:t>
      </w:r>
      <w:r>
        <w:rPr>
          <w:rFonts w:hint="eastAsia" w:ascii="仿宋_GB2312" w:hAnsi="仿宋_GB2312" w:eastAsia="仿宋_GB2312" w:cs="仿宋_GB2312"/>
          <w:b w:val="0"/>
          <w:bCs/>
          <w:sz w:val="32"/>
          <w:szCs w:val="32"/>
        </w:rPr>
        <w:t>消防救援</w:t>
      </w:r>
      <w:r>
        <w:rPr>
          <w:rFonts w:hint="eastAsia" w:ascii="仿宋_GB2312" w:hAnsi="仿宋_GB2312" w:eastAsia="仿宋_GB2312" w:cs="仿宋_GB2312"/>
          <w:b w:val="0"/>
          <w:bCs/>
          <w:sz w:val="32"/>
          <w:szCs w:val="32"/>
          <w:lang w:eastAsia="zh-CN"/>
        </w:rPr>
        <w:t>大队、大院消防大</w:t>
      </w:r>
      <w:r>
        <w:rPr>
          <w:rFonts w:hint="eastAsia" w:ascii="仿宋_GB2312" w:hAnsi="仿宋_GB2312" w:eastAsia="仿宋_GB2312" w:cs="仿宋_GB2312"/>
          <w:b w:val="0"/>
          <w:bCs/>
          <w:sz w:val="32"/>
          <w:szCs w:val="32"/>
        </w:rPr>
        <w:t>队按职责分工，各</w:t>
      </w:r>
      <w:r>
        <w:rPr>
          <w:rFonts w:hint="eastAsia" w:ascii="仿宋_GB2312" w:hAnsi="仿宋_GB2312" w:eastAsia="仿宋_GB2312" w:cs="仿宋_GB2312"/>
          <w:b w:val="0"/>
          <w:bCs/>
          <w:sz w:val="32"/>
          <w:szCs w:val="32"/>
          <w:lang w:eastAsia="zh-CN"/>
        </w:rPr>
        <w:t>乡镇、街办</w:t>
      </w:r>
      <w:r>
        <w:rPr>
          <w:rFonts w:hint="eastAsia" w:ascii="仿宋_GB2312" w:hAnsi="仿宋_GB2312" w:eastAsia="仿宋_GB2312" w:cs="仿宋_GB2312"/>
          <w:b w:val="0"/>
          <w:bCs/>
          <w:sz w:val="32"/>
          <w:szCs w:val="32"/>
        </w:rPr>
        <w:t>负责，管道燃气经营企业按要求落实</w:t>
      </w:r>
      <w:r>
        <w:rPr>
          <w:rFonts w:hint="eastAsia" w:ascii="仿宋_GB2312" w:hAnsi="仿宋_GB2312" w:eastAsia="仿宋_GB2312" w:cs="仿宋_GB2312"/>
          <w:b w:val="0"/>
          <w:bCs/>
          <w:sz w:val="32"/>
          <w:szCs w:val="32"/>
          <w:lang w:eastAsia="zh-CN"/>
        </w:rPr>
        <w:t>）</w:t>
      </w:r>
    </w:p>
    <w:p w14:paraId="52F0FB4B">
      <w:pPr>
        <w:spacing w:line="600" w:lineRule="exact"/>
        <w:ind w:firstLine="643" w:firstLineChars="200"/>
        <w:rPr>
          <w:rFonts w:hint="eastAsia" w:ascii="仿宋_GB2312" w:hAnsi="仿宋_GB2312" w:eastAsia="仿宋_GB2312" w:cs="仿宋_GB2312"/>
          <w:sz w:val="32"/>
          <w:szCs w:val="32"/>
          <w:lang w:eastAsia="zh-CN"/>
        </w:rPr>
      </w:pPr>
      <w:r>
        <w:rPr>
          <w:rFonts w:hint="eastAsia" w:ascii="楷体_GB2312" w:hAnsi="楷体_GB2312" w:eastAsia="楷体_GB2312" w:cs="楷体_GB2312"/>
          <w:b/>
          <w:sz w:val="32"/>
          <w:szCs w:val="32"/>
        </w:rPr>
        <w:t>（二）居民用户安装户内燃气安全装置专项攻坚行动。</w:t>
      </w:r>
      <w:r>
        <w:rPr>
          <w:rFonts w:hint="eastAsia" w:ascii="仿宋_GB2312" w:hAnsi="仿宋_GB2312" w:eastAsia="仿宋_GB2312" w:cs="仿宋_GB2312"/>
          <w:bCs/>
          <w:sz w:val="32"/>
          <w:szCs w:val="32"/>
          <w:shd w:val="clear" w:color="auto" w:fill="FFFFFF"/>
        </w:rPr>
        <w:t>至2024年12月底，</w:t>
      </w:r>
      <w:r>
        <w:rPr>
          <w:rFonts w:hint="eastAsia" w:ascii="仿宋_GB2312" w:hAnsi="仿宋_GB2312" w:eastAsia="仿宋_GB2312" w:cs="仿宋_GB2312"/>
          <w:b w:val="0"/>
          <w:bCs/>
          <w:sz w:val="32"/>
          <w:szCs w:val="32"/>
          <w:shd w:val="clear" w:color="auto" w:fill="FFFFFF"/>
          <w:lang w:eastAsia="zh-CN"/>
        </w:rPr>
        <w:t>力争实现</w:t>
      </w:r>
      <w:r>
        <w:rPr>
          <w:rFonts w:hint="eastAsia" w:ascii="仿宋_GB2312" w:hAnsi="仿宋_GB2312" w:eastAsia="仿宋_GB2312" w:cs="仿宋_GB2312"/>
          <w:b w:val="0"/>
          <w:bCs/>
          <w:sz w:val="32"/>
          <w:szCs w:val="32"/>
          <w:shd w:val="clear" w:color="auto" w:fill="FFFFFF"/>
        </w:rPr>
        <w:t>全</w:t>
      </w:r>
      <w:r>
        <w:rPr>
          <w:rFonts w:hint="eastAsia" w:ascii="仿宋_GB2312" w:hAnsi="仿宋_GB2312" w:eastAsia="仿宋_GB2312" w:cs="仿宋_GB2312"/>
          <w:bCs/>
          <w:sz w:val="32"/>
          <w:szCs w:val="32"/>
          <w:shd w:val="clear" w:color="auto" w:fill="FFFFFF"/>
          <w:lang w:eastAsia="zh-CN"/>
        </w:rPr>
        <w:t>区城镇燃气</w:t>
      </w:r>
      <w:r>
        <w:rPr>
          <w:rFonts w:hint="eastAsia" w:ascii="仿宋_GB2312" w:hAnsi="仿宋_GB2312" w:eastAsia="仿宋_GB2312" w:cs="仿宋_GB2312"/>
          <w:bCs/>
          <w:sz w:val="32"/>
          <w:szCs w:val="32"/>
          <w:shd w:val="clear" w:color="auto" w:fill="FFFFFF"/>
        </w:rPr>
        <w:t>居民</w:t>
      </w:r>
      <w:r>
        <w:rPr>
          <w:rFonts w:hint="eastAsia" w:ascii="仿宋_GB2312" w:hAnsi="仿宋_GB2312" w:eastAsia="仿宋_GB2312" w:cs="仿宋_GB2312"/>
          <w:bCs/>
          <w:sz w:val="32"/>
          <w:szCs w:val="32"/>
          <w:shd w:val="clear" w:color="auto" w:fill="FFFFFF"/>
          <w:lang w:eastAsia="zh-CN"/>
        </w:rPr>
        <w:t>用户</w:t>
      </w:r>
      <w:r>
        <w:rPr>
          <w:rFonts w:hint="eastAsia" w:ascii="仿宋_GB2312" w:hAnsi="仿宋_GB2312" w:eastAsia="仿宋_GB2312" w:cs="仿宋_GB2312"/>
          <w:bCs/>
          <w:sz w:val="32"/>
          <w:szCs w:val="32"/>
          <w:shd w:val="clear" w:color="auto" w:fill="FFFFFF"/>
        </w:rPr>
        <w:t>专用燃具连接软管</w:t>
      </w:r>
      <w:r>
        <w:rPr>
          <w:rFonts w:hint="eastAsia" w:ascii="仿宋_GB2312" w:hAnsi="仿宋_GB2312" w:eastAsia="仿宋_GB2312" w:cs="仿宋_GB2312"/>
          <w:bCs/>
          <w:sz w:val="32"/>
          <w:szCs w:val="32"/>
          <w:shd w:val="clear" w:color="auto" w:fill="FFFFFF"/>
          <w:lang w:eastAsia="zh-CN"/>
        </w:rPr>
        <w:t>、管道燃气自闭阀、具备切断功能的家用液化石油气调压器全覆盖，同时</w:t>
      </w:r>
      <w:r>
        <w:rPr>
          <w:rFonts w:hint="eastAsia" w:ascii="仿宋_GB2312" w:hAnsi="仿宋_GB2312" w:eastAsia="仿宋_GB2312" w:cs="仿宋_GB2312"/>
          <w:sz w:val="32"/>
          <w:szCs w:val="32"/>
          <w:shd w:val="clear" w:color="auto" w:fill="FFFFFF"/>
        </w:rPr>
        <w:t>鼓励居民燃气用户安装可燃气体报警装置。从本质上改善我</w:t>
      </w:r>
      <w:r>
        <w:rPr>
          <w:rFonts w:hint="eastAsia" w:ascii="仿宋_GB2312" w:hAnsi="仿宋_GB2312" w:eastAsia="仿宋_GB2312" w:cs="仿宋_GB2312"/>
          <w:sz w:val="32"/>
          <w:szCs w:val="32"/>
          <w:shd w:val="clear" w:color="auto" w:fill="FFFFFF"/>
          <w:lang w:eastAsia="zh-CN"/>
        </w:rPr>
        <w:t>区</w:t>
      </w:r>
      <w:r>
        <w:rPr>
          <w:rFonts w:hint="eastAsia" w:ascii="仿宋_GB2312" w:hAnsi="仿宋_GB2312" w:eastAsia="仿宋_GB2312" w:cs="仿宋_GB2312"/>
          <w:sz w:val="32"/>
          <w:szCs w:val="32"/>
          <w:shd w:val="clear" w:color="auto" w:fill="FFFFFF"/>
        </w:rPr>
        <w:t>燃气用户户内安全形势。</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bCs/>
          <w:sz w:val="32"/>
          <w:szCs w:val="32"/>
          <w:lang w:val="en-US" w:eastAsia="zh-CN"/>
        </w:rPr>
        <w:t>区</w:t>
      </w:r>
      <w:r>
        <w:rPr>
          <w:rFonts w:hint="eastAsia" w:ascii="仿宋_GB2312" w:hAnsi="仿宋_GB2312" w:eastAsia="仿宋_GB2312" w:cs="仿宋_GB2312"/>
          <w:sz w:val="32"/>
          <w:szCs w:val="32"/>
        </w:rPr>
        <w:t>城管执法局牵头，</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应急</w:t>
      </w:r>
      <w:r>
        <w:rPr>
          <w:rFonts w:hint="eastAsia" w:ascii="仿宋_GB2312" w:hAnsi="仿宋_GB2312" w:eastAsia="仿宋_GB2312" w:cs="仿宋_GB2312"/>
          <w:sz w:val="32"/>
          <w:szCs w:val="32"/>
          <w:lang w:eastAsia="zh-CN"/>
        </w:rPr>
        <w:t>管理</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市场监管局、</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住建局、</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财政局、</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民政局、</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农业农村局、</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消防救援</w:t>
      </w:r>
      <w:r>
        <w:rPr>
          <w:rFonts w:hint="eastAsia" w:ascii="仿宋_GB2312" w:hAnsi="仿宋_GB2312" w:eastAsia="仿宋_GB2312" w:cs="仿宋_GB2312"/>
          <w:sz w:val="32"/>
          <w:szCs w:val="32"/>
          <w:lang w:eastAsia="zh-CN"/>
        </w:rPr>
        <w:t>大</w:t>
      </w:r>
      <w:r>
        <w:rPr>
          <w:rFonts w:hint="eastAsia" w:ascii="仿宋_GB2312" w:hAnsi="仿宋_GB2312" w:eastAsia="仿宋_GB2312" w:cs="仿宋_GB2312"/>
          <w:sz w:val="32"/>
          <w:szCs w:val="32"/>
        </w:rPr>
        <w:t>队</w:t>
      </w:r>
      <w:r>
        <w:rPr>
          <w:rFonts w:hint="eastAsia" w:ascii="仿宋_GB2312" w:hAnsi="仿宋_GB2312" w:eastAsia="仿宋_GB2312" w:cs="仿宋_GB2312"/>
          <w:sz w:val="32"/>
          <w:szCs w:val="32"/>
          <w:lang w:eastAsia="zh-CN"/>
        </w:rPr>
        <w:t>、大院消防大队</w:t>
      </w:r>
      <w:r>
        <w:rPr>
          <w:rFonts w:hint="eastAsia" w:ascii="仿宋_GB2312" w:hAnsi="仿宋_GB2312" w:eastAsia="仿宋_GB2312" w:cs="仿宋_GB2312"/>
          <w:sz w:val="32"/>
          <w:szCs w:val="32"/>
        </w:rPr>
        <w:t>按职责分工负责，各</w:t>
      </w:r>
      <w:r>
        <w:rPr>
          <w:rFonts w:hint="eastAsia" w:ascii="仿宋_GB2312" w:hAnsi="仿宋_GB2312" w:eastAsia="仿宋_GB2312" w:cs="仿宋_GB2312"/>
          <w:sz w:val="32"/>
          <w:szCs w:val="32"/>
          <w:lang w:eastAsia="zh-CN"/>
        </w:rPr>
        <w:t>乡镇、街办</w:t>
      </w:r>
      <w:r>
        <w:rPr>
          <w:rFonts w:hint="eastAsia" w:ascii="仿宋_GB2312" w:hAnsi="仿宋_GB2312" w:eastAsia="仿宋_GB2312" w:cs="仿宋_GB2312"/>
          <w:sz w:val="32"/>
          <w:szCs w:val="32"/>
        </w:rPr>
        <w:t>负责，各城镇居民燃气用户按要求落实</w:t>
      </w:r>
      <w:r>
        <w:rPr>
          <w:rFonts w:hint="eastAsia" w:ascii="仿宋_GB2312" w:hAnsi="仿宋_GB2312" w:eastAsia="仿宋_GB2312" w:cs="仿宋_GB2312"/>
          <w:sz w:val="32"/>
          <w:szCs w:val="32"/>
          <w:lang w:eastAsia="zh-CN"/>
        </w:rPr>
        <w:t>）</w:t>
      </w:r>
    </w:p>
    <w:p w14:paraId="01CAB39F">
      <w:pPr>
        <w:spacing w:line="60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四、组织机构</w:t>
      </w:r>
    </w:p>
    <w:p w14:paraId="7C0B1F4F">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为有效推进燃气安全整治专项攻坚行动，建立上下协调、政企联动、高效运转的工作机制，成立</w:t>
      </w:r>
      <w:r>
        <w:rPr>
          <w:rFonts w:hint="eastAsia" w:ascii="仿宋_GB2312" w:hAnsi="仿宋_GB2312" w:eastAsia="仿宋_GB2312" w:cs="仿宋_GB2312"/>
          <w:sz w:val="32"/>
          <w:szCs w:val="32"/>
          <w:lang w:eastAsia="zh-CN"/>
        </w:rPr>
        <w:t>红谷滩区城镇</w:t>
      </w:r>
      <w:r>
        <w:rPr>
          <w:rFonts w:hint="eastAsia" w:ascii="仿宋_GB2312" w:hAnsi="仿宋_GB2312" w:eastAsia="仿宋_GB2312" w:cs="仿宋_GB2312"/>
          <w:sz w:val="32"/>
          <w:szCs w:val="32"/>
        </w:rPr>
        <w:t>燃气安全整治专项攻坚行动指挥部，指挥</w:t>
      </w:r>
      <w:r>
        <w:rPr>
          <w:rFonts w:hint="eastAsia" w:ascii="仿宋_GB2312" w:hAnsi="仿宋_GB2312" w:eastAsia="仿宋_GB2312" w:cs="仿宋_GB2312"/>
          <w:sz w:val="32"/>
          <w:szCs w:val="32"/>
          <w:lang w:eastAsia="zh-CN"/>
        </w:rPr>
        <w:t>长由分管副区长担任，成员单位包括</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城管执法局</w:t>
      </w:r>
      <w:r>
        <w:rPr>
          <w:rFonts w:hint="eastAsia" w:ascii="仿宋_GB2312" w:hAnsi="仿宋_GB2312" w:eastAsia="仿宋_GB2312" w:cs="仿宋_GB2312"/>
          <w:sz w:val="32"/>
          <w:szCs w:val="32"/>
          <w:lang w:eastAsia="zh-CN"/>
        </w:rPr>
        <w:t>（交通运输局）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应急</w:t>
      </w:r>
      <w:r>
        <w:rPr>
          <w:rFonts w:hint="eastAsia" w:ascii="仿宋_GB2312" w:hAnsi="仿宋_GB2312" w:eastAsia="仿宋_GB2312" w:cs="仿宋_GB2312"/>
          <w:sz w:val="32"/>
          <w:szCs w:val="32"/>
          <w:lang w:eastAsia="zh-CN"/>
        </w:rPr>
        <w:t>管理</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发改委、</w:t>
      </w:r>
      <w:r>
        <w:rPr>
          <w:rFonts w:hint="eastAsia" w:ascii="仿宋_GB2312" w:hAnsi="仿宋_GB2312" w:eastAsia="仿宋_GB2312" w:cs="仿宋_GB2312"/>
          <w:sz w:val="32"/>
          <w:szCs w:val="32"/>
          <w:lang w:eastAsia="zh-CN"/>
        </w:rPr>
        <w:t>区财政局、区科工</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自然资源</w:t>
      </w:r>
      <w:r>
        <w:rPr>
          <w:rFonts w:hint="eastAsia" w:ascii="仿宋_GB2312" w:hAnsi="仿宋_GB2312" w:eastAsia="仿宋_GB2312" w:cs="仿宋_GB2312"/>
          <w:b w:val="0"/>
          <w:bCs/>
          <w:sz w:val="32"/>
          <w:szCs w:val="32"/>
          <w:lang w:eastAsia="zh-CN"/>
        </w:rPr>
        <w:t>和规划</w:t>
      </w:r>
      <w:r>
        <w:rPr>
          <w:rFonts w:hint="eastAsia" w:ascii="仿宋_GB2312" w:hAnsi="仿宋_GB2312" w:eastAsia="仿宋_GB2312" w:cs="仿宋_GB2312"/>
          <w:sz w:val="32"/>
          <w:szCs w:val="32"/>
          <w:lang w:eastAsia="zh-CN"/>
        </w:rPr>
        <w:t>分</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公安</w:t>
      </w:r>
      <w:r>
        <w:rPr>
          <w:rFonts w:hint="eastAsia" w:ascii="仿宋_GB2312" w:hAnsi="仿宋_GB2312" w:eastAsia="仿宋_GB2312" w:cs="仿宋_GB2312"/>
          <w:sz w:val="32"/>
          <w:szCs w:val="32"/>
          <w:lang w:eastAsia="zh-CN"/>
        </w:rPr>
        <w:t>分</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区交警大队</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市场监管局、</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商务局、</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住建局、</w:t>
      </w:r>
      <w:r>
        <w:rPr>
          <w:rFonts w:hint="eastAsia" w:ascii="仿宋_GB2312" w:hAnsi="仿宋_GB2312" w:eastAsia="仿宋_GB2312" w:cs="仿宋_GB2312"/>
          <w:sz w:val="32"/>
          <w:szCs w:val="32"/>
          <w:lang w:eastAsia="zh-CN"/>
        </w:rPr>
        <w:t>区教体</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民政局、</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卫健委、</w:t>
      </w:r>
      <w:r>
        <w:rPr>
          <w:rFonts w:hint="eastAsia" w:ascii="仿宋_GB2312" w:hAnsi="仿宋_GB2312" w:eastAsia="仿宋_GB2312" w:cs="仿宋_GB2312"/>
          <w:sz w:val="32"/>
          <w:szCs w:val="32"/>
          <w:lang w:eastAsia="zh-CN"/>
        </w:rPr>
        <w:t>区文广新</w:t>
      </w:r>
      <w:r>
        <w:rPr>
          <w:rFonts w:hint="eastAsia" w:ascii="仿宋_GB2312" w:hAnsi="仿宋_GB2312" w:eastAsia="仿宋_GB2312" w:cs="仿宋_GB2312"/>
          <w:sz w:val="32"/>
          <w:szCs w:val="32"/>
        </w:rPr>
        <w:t>旅局、</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农业农村局、</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消防救援</w:t>
      </w:r>
      <w:r>
        <w:rPr>
          <w:rFonts w:hint="eastAsia" w:ascii="仿宋_GB2312" w:hAnsi="仿宋_GB2312" w:eastAsia="仿宋_GB2312" w:cs="仿宋_GB2312"/>
          <w:sz w:val="32"/>
          <w:szCs w:val="32"/>
          <w:lang w:eastAsia="zh-CN"/>
        </w:rPr>
        <w:t>大</w:t>
      </w:r>
      <w:r>
        <w:rPr>
          <w:rFonts w:hint="eastAsia" w:ascii="仿宋_GB2312" w:hAnsi="仿宋_GB2312" w:eastAsia="仿宋_GB2312" w:cs="仿宋_GB2312"/>
          <w:sz w:val="32"/>
          <w:szCs w:val="32"/>
        </w:rPr>
        <w:t>队、</w:t>
      </w:r>
      <w:r>
        <w:rPr>
          <w:rFonts w:hint="eastAsia" w:ascii="仿宋_GB2312" w:hAnsi="仿宋_GB2312" w:eastAsia="仿宋_GB2312" w:cs="仿宋_GB2312"/>
          <w:sz w:val="32"/>
          <w:szCs w:val="32"/>
          <w:lang w:eastAsia="zh-CN"/>
        </w:rPr>
        <w:t>大院消防大队、</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乡镇、街办</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各管道燃气企业</w:t>
      </w:r>
      <w:r>
        <w:rPr>
          <w:rFonts w:hint="eastAsia" w:ascii="仿宋_GB2312" w:hAnsi="仿宋_GB2312" w:eastAsia="仿宋_GB2312" w:cs="仿宋_GB2312"/>
          <w:sz w:val="32"/>
          <w:szCs w:val="32"/>
        </w:rPr>
        <w:t>。</w:t>
      </w:r>
    </w:p>
    <w:p w14:paraId="3A6C9571">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指挥部负责对燃气安全整治专项攻坚行动的组织领导，统一指挥调度攻坚行动，督导各</w:t>
      </w:r>
      <w:r>
        <w:rPr>
          <w:rFonts w:hint="eastAsia" w:ascii="仿宋_GB2312" w:hAnsi="仿宋_GB2312" w:eastAsia="仿宋_GB2312" w:cs="仿宋_GB2312"/>
          <w:sz w:val="32"/>
          <w:szCs w:val="32"/>
          <w:lang w:eastAsia="zh-CN"/>
        </w:rPr>
        <w:t>乡镇、街办</w:t>
      </w:r>
      <w:r>
        <w:rPr>
          <w:rFonts w:hint="eastAsia" w:ascii="仿宋_GB2312" w:hAnsi="仿宋_GB2312" w:eastAsia="仿宋_GB2312" w:cs="仿宋_GB2312"/>
          <w:color w:val="000000" w:themeColor="text1"/>
          <w:sz w:val="32"/>
          <w:szCs w:val="32"/>
          <w14:textFill>
            <w14:solidFill>
              <w14:schemeClr w14:val="tx1"/>
            </w14:solidFill>
          </w14:textFill>
        </w:rPr>
        <w:t>、各企业，</w:t>
      </w:r>
      <w:r>
        <w:rPr>
          <w:rFonts w:hint="eastAsia" w:ascii="仿宋_GB2312" w:hAnsi="仿宋_GB2312" w:eastAsia="仿宋_GB2312" w:cs="仿宋_GB2312"/>
          <w:sz w:val="32"/>
          <w:szCs w:val="32"/>
        </w:rPr>
        <w:t>协调</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直各有关部门按工作目标要求，安全有序完成整治任务。</w:t>
      </w:r>
    </w:p>
    <w:p w14:paraId="51DCBCA9">
      <w:pPr>
        <w:spacing w:line="600" w:lineRule="exact"/>
        <w:ind w:firstLine="640" w:firstLineChars="200"/>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rPr>
        <w:t>指挥部下设办公室，办公室设在</w:t>
      </w:r>
      <w:r>
        <w:rPr>
          <w:rFonts w:hint="eastAsia" w:ascii="仿宋_GB2312" w:hAnsi="仿宋_GB2312" w:eastAsia="仿宋_GB2312" w:cs="仿宋_GB2312"/>
          <w:b w:val="0"/>
          <w:bCs/>
          <w:sz w:val="32"/>
          <w:szCs w:val="32"/>
          <w:lang w:eastAsia="zh-CN"/>
        </w:rPr>
        <w:t>区</w:t>
      </w:r>
      <w:r>
        <w:rPr>
          <w:rFonts w:hint="eastAsia" w:ascii="仿宋_GB2312" w:hAnsi="仿宋_GB2312" w:eastAsia="仿宋_GB2312" w:cs="仿宋_GB2312"/>
          <w:b w:val="0"/>
          <w:bCs/>
          <w:sz w:val="32"/>
          <w:szCs w:val="32"/>
        </w:rPr>
        <w:t>城管执法局</w:t>
      </w:r>
      <w:r>
        <w:rPr>
          <w:rFonts w:hint="eastAsia" w:ascii="仿宋_GB2312" w:hAnsi="仿宋_GB2312" w:eastAsia="仿宋_GB2312" w:cs="仿宋_GB2312"/>
          <w:b w:val="0"/>
          <w:bCs/>
          <w:sz w:val="32"/>
          <w:szCs w:val="32"/>
          <w:lang w:eastAsia="zh-CN"/>
        </w:rPr>
        <w:t>，区</w:t>
      </w:r>
      <w:r>
        <w:rPr>
          <w:rFonts w:hint="eastAsia" w:ascii="仿宋_GB2312" w:hAnsi="仿宋_GB2312" w:eastAsia="仿宋_GB2312" w:cs="仿宋_GB2312"/>
          <w:b w:val="0"/>
          <w:bCs/>
          <w:sz w:val="32"/>
          <w:szCs w:val="32"/>
        </w:rPr>
        <w:t>城管执法局</w:t>
      </w:r>
      <w:r>
        <w:rPr>
          <w:rFonts w:hint="eastAsia" w:ascii="仿宋_GB2312" w:hAnsi="仿宋_GB2312" w:eastAsia="仿宋_GB2312" w:cs="仿宋_GB2312"/>
          <w:b w:val="0"/>
          <w:bCs/>
          <w:sz w:val="32"/>
          <w:szCs w:val="32"/>
          <w:lang w:eastAsia="zh-CN"/>
        </w:rPr>
        <w:t>分管领导</w:t>
      </w:r>
      <w:r>
        <w:rPr>
          <w:rFonts w:hint="eastAsia" w:ascii="仿宋_GB2312" w:hAnsi="仿宋_GB2312" w:eastAsia="仿宋_GB2312" w:cs="仿宋_GB2312"/>
          <w:b w:val="0"/>
          <w:bCs/>
          <w:sz w:val="32"/>
          <w:szCs w:val="32"/>
        </w:rPr>
        <w:t>为办公室主任</w:t>
      </w:r>
      <w:r>
        <w:rPr>
          <w:rFonts w:hint="eastAsia" w:ascii="仿宋_GB2312" w:hAnsi="仿宋_GB2312" w:eastAsia="仿宋_GB2312" w:cs="仿宋_GB2312"/>
          <w:b w:val="0"/>
          <w:bCs/>
          <w:sz w:val="32"/>
          <w:szCs w:val="32"/>
          <w:lang w:eastAsia="zh-CN"/>
        </w:rPr>
        <w:t>。办公室负责统筹协调调度红谷滩区燃气安全整治专项攻坚行动的日常工作。</w:t>
      </w:r>
    </w:p>
    <w:p w14:paraId="73228F19">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为确保</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指挥部办公室高效运转、相关工作协调到位，</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直各部门、</w:t>
      </w:r>
      <w:r>
        <w:rPr>
          <w:rFonts w:hint="eastAsia" w:ascii="仿宋_GB2312" w:hAnsi="仿宋_GB2312" w:eastAsia="仿宋_GB2312" w:cs="仿宋_GB2312"/>
          <w:sz w:val="32"/>
          <w:szCs w:val="32"/>
          <w:lang w:eastAsia="zh-CN"/>
        </w:rPr>
        <w:t>各乡镇、街办</w:t>
      </w:r>
      <w:r>
        <w:rPr>
          <w:rFonts w:hint="eastAsia" w:ascii="仿宋_GB2312" w:hAnsi="仿宋_GB2312" w:eastAsia="仿宋_GB2312" w:cs="仿宋_GB2312"/>
          <w:sz w:val="32"/>
          <w:szCs w:val="32"/>
        </w:rPr>
        <w:t>、各企业</w:t>
      </w:r>
      <w:r>
        <w:rPr>
          <w:rFonts w:hint="eastAsia" w:ascii="仿宋_GB2312" w:hAnsi="仿宋_GB2312" w:eastAsia="仿宋_GB2312" w:cs="仿宋_GB2312"/>
          <w:sz w:val="32"/>
          <w:szCs w:val="32"/>
          <w:lang w:eastAsia="zh-CN"/>
        </w:rPr>
        <w:t>明确</w:t>
      </w:r>
      <w:r>
        <w:rPr>
          <w:rFonts w:hint="eastAsia" w:ascii="仿宋_GB2312" w:hAnsi="仿宋_GB2312" w:eastAsia="仿宋_GB2312" w:cs="仿宋_GB2312"/>
          <w:sz w:val="32"/>
          <w:szCs w:val="32"/>
        </w:rPr>
        <w:t>专人</w:t>
      </w:r>
      <w:r>
        <w:rPr>
          <w:rFonts w:hint="eastAsia" w:ascii="仿宋_GB2312" w:hAnsi="仿宋_GB2312" w:eastAsia="仿宋_GB2312" w:cs="仿宋_GB2312"/>
          <w:sz w:val="32"/>
          <w:szCs w:val="32"/>
          <w:lang w:eastAsia="zh-CN"/>
        </w:rPr>
        <w:t>对接</w:t>
      </w:r>
      <w:r>
        <w:rPr>
          <w:rFonts w:hint="eastAsia" w:ascii="仿宋_GB2312" w:hAnsi="仿宋_GB2312" w:eastAsia="仿宋_GB2312" w:cs="仿宋_GB2312"/>
          <w:sz w:val="32"/>
          <w:szCs w:val="32"/>
        </w:rPr>
        <w:t>指挥部、统一协调推进，督促落实本行业、本领域、本区域工作。</w:t>
      </w:r>
    </w:p>
    <w:p w14:paraId="04F5CD71">
      <w:pPr>
        <w:spacing w:line="60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五、保障措施</w:t>
      </w:r>
    </w:p>
    <w:p w14:paraId="5E777B8E">
      <w:pPr>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sz w:val="32"/>
          <w:szCs w:val="32"/>
          <w:lang w:eastAsia="zh-CN"/>
        </w:rPr>
        <w:t>（</w:t>
      </w:r>
      <w:r>
        <w:rPr>
          <w:rFonts w:hint="eastAsia" w:ascii="楷体_GB2312" w:hAnsi="楷体_GB2312" w:eastAsia="楷体_GB2312" w:cs="楷体_GB2312"/>
          <w:b/>
          <w:sz w:val="32"/>
          <w:szCs w:val="32"/>
        </w:rPr>
        <w:t>一</w:t>
      </w:r>
      <w:r>
        <w:rPr>
          <w:rFonts w:hint="eastAsia" w:ascii="楷体_GB2312" w:hAnsi="楷体_GB2312" w:eastAsia="楷体_GB2312" w:cs="楷体_GB2312"/>
          <w:b/>
          <w:sz w:val="32"/>
          <w:szCs w:val="32"/>
          <w:lang w:eastAsia="zh-CN"/>
        </w:rPr>
        <w:t>）</w:t>
      </w:r>
      <w:r>
        <w:rPr>
          <w:rFonts w:hint="eastAsia" w:ascii="楷体_GB2312" w:hAnsi="楷体_GB2312" w:eastAsia="楷体_GB2312" w:cs="楷体_GB2312"/>
          <w:b/>
          <w:sz w:val="32"/>
          <w:szCs w:val="32"/>
        </w:rPr>
        <w:t>加强组织领导。</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乡镇、街办</w:t>
      </w:r>
      <w:r>
        <w:rPr>
          <w:rFonts w:hint="eastAsia" w:ascii="仿宋_GB2312" w:hAnsi="仿宋_GB2312" w:eastAsia="仿宋_GB2312" w:cs="仿宋_GB2312"/>
          <w:sz w:val="32"/>
          <w:szCs w:val="32"/>
        </w:rPr>
        <w:t>，各相关职能部门要坚决把思想和行动统一到</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政府关于开展燃气安全整治专项攻坚的决策部署上来，</w:t>
      </w:r>
      <w:r>
        <w:rPr>
          <w:rFonts w:hint="eastAsia" w:ascii="仿宋_GB2312" w:hAnsi="仿宋_GB2312" w:eastAsia="仿宋_GB2312" w:cs="仿宋_GB2312"/>
          <w:sz w:val="32"/>
          <w:szCs w:val="32"/>
          <w:lang w:eastAsia="zh-CN"/>
        </w:rPr>
        <w:t>按照</w:t>
      </w:r>
      <w:r>
        <w:rPr>
          <w:rFonts w:hint="eastAsia" w:ascii="仿宋_GB2312" w:hAnsi="仿宋_GB2312" w:eastAsia="仿宋_GB2312" w:cs="仿宋_GB2312"/>
          <w:sz w:val="32"/>
          <w:szCs w:val="32"/>
        </w:rPr>
        <w:t>职责分工，细化分解任务，认真抓好部署落实。同时，</w:t>
      </w:r>
      <w:r>
        <w:rPr>
          <w:rFonts w:hint="eastAsia" w:ascii="仿宋_GB2312" w:hAnsi="仿宋_GB2312" w:eastAsia="仿宋_GB2312" w:cs="仿宋_GB2312"/>
          <w:sz w:val="32"/>
          <w:szCs w:val="32"/>
          <w:lang w:eastAsia="zh-CN"/>
        </w:rPr>
        <w:t>由区级</w:t>
      </w:r>
      <w:r>
        <w:rPr>
          <w:rFonts w:hint="eastAsia" w:ascii="仿宋_GB2312" w:hAnsi="仿宋_GB2312" w:eastAsia="仿宋_GB2312" w:cs="仿宋_GB2312"/>
          <w:sz w:val="32"/>
          <w:szCs w:val="32"/>
        </w:rPr>
        <w:t>配套落实整治经费。</w:t>
      </w:r>
    </w:p>
    <w:p w14:paraId="342D56CE">
      <w:pPr>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sz w:val="32"/>
          <w:szCs w:val="32"/>
        </w:rPr>
        <w:t>（二）细化方案措施。</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乡镇、街办</w:t>
      </w:r>
      <w:r>
        <w:rPr>
          <w:rFonts w:hint="eastAsia" w:ascii="仿宋_GB2312" w:hAnsi="仿宋_GB2312" w:eastAsia="仿宋_GB2312" w:cs="仿宋_GB2312"/>
          <w:sz w:val="32"/>
          <w:szCs w:val="32"/>
        </w:rPr>
        <w:t>，各相关职能部门要按照燃气安全整治专项攻坚行动统一部署，结合工作实际，科学确定工作目标，</w:t>
      </w:r>
      <w:r>
        <w:rPr>
          <w:rFonts w:hint="eastAsia" w:ascii="仿宋_GB2312" w:hAnsi="仿宋_GB2312" w:eastAsia="仿宋_GB2312" w:cs="仿宋_GB2312"/>
          <w:sz w:val="32"/>
          <w:szCs w:val="32"/>
          <w:lang w:eastAsia="zh-CN"/>
        </w:rPr>
        <w:t>落实</w:t>
      </w:r>
      <w:r>
        <w:rPr>
          <w:rFonts w:hint="eastAsia" w:ascii="仿宋_GB2312" w:hAnsi="仿宋_GB2312" w:eastAsia="仿宋_GB2312" w:cs="仿宋_GB2312"/>
          <w:sz w:val="32"/>
          <w:szCs w:val="32"/>
        </w:rPr>
        <w:t>具体实施方案</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优惠政策，切实降低企业成本，采取针对性措施，管控风险点，把专项攻坚抓出成效，坚决杜绝形式主义、官僚主义。</w:t>
      </w:r>
    </w:p>
    <w:p w14:paraId="25642B2E">
      <w:pPr>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sz w:val="32"/>
          <w:szCs w:val="32"/>
        </w:rPr>
        <w:t>（三）严肃督导问责。</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乡镇、街办</w:t>
      </w:r>
      <w:r>
        <w:rPr>
          <w:rFonts w:hint="eastAsia" w:ascii="仿宋_GB2312" w:hAnsi="仿宋_GB2312" w:eastAsia="仿宋_GB2312" w:cs="仿宋_GB2312"/>
          <w:sz w:val="32"/>
          <w:szCs w:val="32"/>
        </w:rPr>
        <w:t>，各相关职能部门要加强动态调度和过程检查。要及时研究、协调解决工作中出现的问题，复杂问题系统治理、共性问题专项整治、个性问题一事一策、重大问题挂牌督办，确保按时序完成目标任务。对因工作不力导致整治进展滞后、整治责任不落实、重大问题悬而未决的，坚决依纪依法严肃问责。</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燃气安全管理领导小组办公室将联合有关成员单位对</w:t>
      </w:r>
      <w:r>
        <w:rPr>
          <w:rFonts w:hint="eastAsia" w:ascii="仿宋_GB2312" w:hAnsi="仿宋_GB2312" w:eastAsia="仿宋_GB2312" w:cs="仿宋_GB2312"/>
          <w:sz w:val="32"/>
          <w:szCs w:val="32"/>
          <w:lang w:eastAsia="zh-CN"/>
        </w:rPr>
        <w:t>各乡镇、街办</w:t>
      </w:r>
      <w:r>
        <w:rPr>
          <w:rFonts w:hint="eastAsia" w:ascii="仿宋_GB2312" w:hAnsi="仿宋_GB2312" w:eastAsia="仿宋_GB2312" w:cs="仿宋_GB2312"/>
          <w:sz w:val="32"/>
          <w:szCs w:val="32"/>
        </w:rPr>
        <w:t>开展随机督导。</w:t>
      </w:r>
    </w:p>
    <w:p w14:paraId="3A172913">
      <w:pPr>
        <w:spacing w:line="600" w:lineRule="exact"/>
        <w:ind w:firstLine="643" w:firstLineChars="200"/>
        <w:rPr>
          <w:rStyle w:val="13"/>
          <w:rFonts w:hint="eastAsia" w:ascii="仿宋_GB2312" w:hAnsi="仿宋_GB2312" w:eastAsia="仿宋_GB2312" w:cs="仿宋_GB2312"/>
          <w:color w:val="auto"/>
          <w:sz w:val="32"/>
          <w:szCs w:val="32"/>
        </w:rPr>
      </w:pPr>
      <w:r>
        <w:rPr>
          <w:rFonts w:hint="eastAsia" w:ascii="楷体_GB2312" w:hAnsi="楷体_GB2312" w:eastAsia="楷体_GB2312" w:cs="楷体_GB2312"/>
          <w:b/>
          <w:sz w:val="32"/>
          <w:szCs w:val="32"/>
        </w:rPr>
        <w:t>（四）强化宣传教育。</w:t>
      </w:r>
      <w:r>
        <w:rPr>
          <w:rFonts w:hint="eastAsia" w:ascii="仿宋_GB2312" w:hAnsi="仿宋_GB2312" w:eastAsia="仿宋_GB2312" w:cs="仿宋_GB2312"/>
          <w:sz w:val="32"/>
          <w:szCs w:val="32"/>
        </w:rPr>
        <w:t>常态化开展燃气安全宣传，发挥社区、村委会基层工作力量，加强入户宣传，普及燃气安全使用和应急处置知识。</w:t>
      </w:r>
      <w:r>
        <w:rPr>
          <w:rStyle w:val="13"/>
          <w:rFonts w:hint="eastAsia" w:ascii="仿宋_GB2312" w:hAnsi="仿宋_GB2312" w:eastAsia="仿宋_GB2312" w:cs="仿宋_GB2312"/>
          <w:color w:val="auto"/>
          <w:sz w:val="32"/>
          <w:szCs w:val="32"/>
        </w:rPr>
        <w:t>聚焦“瓶改管”“</w:t>
      </w:r>
      <w:r>
        <w:rPr>
          <w:rStyle w:val="13"/>
          <w:rFonts w:hint="eastAsia" w:ascii="仿宋_GB2312" w:hAnsi="仿宋_GB2312" w:eastAsia="仿宋_GB2312" w:cs="仿宋_GB2312"/>
          <w:color w:val="auto"/>
          <w:sz w:val="32"/>
          <w:szCs w:val="32"/>
          <w:lang w:eastAsia="zh-CN"/>
        </w:rPr>
        <w:t>气</w:t>
      </w:r>
      <w:r>
        <w:rPr>
          <w:rStyle w:val="13"/>
          <w:rFonts w:hint="eastAsia" w:ascii="仿宋_GB2312" w:hAnsi="仿宋_GB2312" w:eastAsia="仿宋_GB2312" w:cs="仿宋_GB2312"/>
          <w:color w:val="auto"/>
          <w:sz w:val="32"/>
          <w:szCs w:val="32"/>
        </w:rPr>
        <w:t>改电”和燃气安全装置安装宣传。各</w:t>
      </w:r>
      <w:r>
        <w:rPr>
          <w:rStyle w:val="13"/>
          <w:rFonts w:hint="eastAsia" w:ascii="仿宋_GB2312" w:hAnsi="仿宋_GB2312" w:eastAsia="仿宋_GB2312" w:cs="仿宋_GB2312"/>
          <w:color w:val="auto"/>
          <w:sz w:val="32"/>
          <w:szCs w:val="32"/>
          <w:lang w:eastAsia="zh-CN"/>
        </w:rPr>
        <w:t>乡镇、街办</w:t>
      </w:r>
      <w:r>
        <w:rPr>
          <w:rStyle w:val="13"/>
          <w:rFonts w:hint="eastAsia" w:ascii="仿宋_GB2312" w:hAnsi="仿宋_GB2312" w:eastAsia="仿宋_GB2312" w:cs="仿宋_GB2312"/>
          <w:color w:val="auto"/>
          <w:sz w:val="32"/>
          <w:szCs w:val="32"/>
        </w:rPr>
        <w:t>，各相关职能部门负责向各自管理对象、服务对象进行发放</w:t>
      </w:r>
      <w:r>
        <w:rPr>
          <w:rStyle w:val="13"/>
          <w:rFonts w:hint="eastAsia" w:ascii="仿宋_GB2312" w:hAnsi="仿宋_GB2312" w:eastAsia="仿宋_GB2312" w:cs="仿宋_GB2312"/>
          <w:color w:val="auto"/>
          <w:sz w:val="32"/>
          <w:szCs w:val="32"/>
          <w:lang w:eastAsia="zh-CN"/>
        </w:rPr>
        <w:t>宣传手册</w:t>
      </w:r>
      <w:r>
        <w:rPr>
          <w:rStyle w:val="13"/>
          <w:rFonts w:hint="eastAsia" w:ascii="仿宋_GB2312" w:hAnsi="仿宋_GB2312" w:eastAsia="仿宋_GB2312" w:cs="仿宋_GB2312"/>
          <w:color w:val="auto"/>
          <w:sz w:val="32"/>
          <w:szCs w:val="32"/>
        </w:rPr>
        <w:t>。充分发挥各类媒体作用，采取多种形式开展宣传报道，积极营造浓厚的社会舆论氛围，努力形成全社会参与支持、齐抓共管、群防群治的良好局面。</w:t>
      </w:r>
    </w:p>
    <w:p w14:paraId="7AEBB9D4">
      <w:pPr>
        <w:spacing w:line="600" w:lineRule="exact"/>
        <w:ind w:firstLine="640" w:firstLineChars="200"/>
        <w:rPr>
          <w:rStyle w:val="13"/>
          <w:rFonts w:hint="eastAsia" w:ascii="仿宋_GB2312" w:hAnsi="仿宋_GB2312" w:eastAsia="仿宋_GB2312" w:cs="仿宋_GB2312"/>
          <w:color w:val="auto"/>
          <w:sz w:val="32"/>
          <w:szCs w:val="32"/>
        </w:rPr>
      </w:pPr>
    </w:p>
    <w:p w14:paraId="67B5B887">
      <w:pPr>
        <w:spacing w:line="600" w:lineRule="exact"/>
        <w:ind w:left="1918" w:leftChars="304" w:hanging="1280" w:hanging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w:t>
      </w:r>
      <w:r>
        <w:rPr>
          <w:rFonts w:hint="eastAsia" w:ascii="仿宋_GB2312" w:hAnsi="仿宋_GB2312" w:eastAsia="仿宋_GB2312" w:cs="仿宋_GB2312"/>
          <w:sz w:val="32"/>
          <w:szCs w:val="32"/>
          <w:lang w:eastAsia="zh-CN"/>
        </w:rPr>
        <w:t>红谷滩区</w:t>
      </w:r>
      <w:r>
        <w:rPr>
          <w:rFonts w:hint="eastAsia" w:ascii="仿宋_GB2312" w:hAnsi="仿宋_GB2312" w:eastAsia="仿宋_GB2312" w:cs="仿宋_GB2312"/>
          <w:sz w:val="32"/>
          <w:szCs w:val="32"/>
        </w:rPr>
        <w:t>关于全面推行</w:t>
      </w:r>
      <w:r>
        <w:rPr>
          <w:rFonts w:hint="eastAsia" w:ascii="仿宋_GB2312" w:hAnsi="仿宋_GB2312" w:eastAsia="仿宋_GB2312" w:cs="仿宋_GB2312"/>
          <w:sz w:val="32"/>
          <w:szCs w:val="32"/>
          <w:lang w:eastAsia="zh-CN"/>
        </w:rPr>
        <w:t>非居民用户</w:t>
      </w:r>
      <w:r>
        <w:rPr>
          <w:rFonts w:hint="eastAsia" w:ascii="仿宋_GB2312" w:hAnsi="仿宋_GB2312" w:eastAsia="仿宋_GB2312" w:cs="仿宋_GB2312"/>
          <w:sz w:val="32"/>
          <w:szCs w:val="32"/>
        </w:rPr>
        <w:t>“瓶改管”“</w:t>
      </w:r>
      <w:r>
        <w:rPr>
          <w:rFonts w:hint="eastAsia" w:ascii="仿宋_GB2312" w:hAnsi="仿宋_GB2312" w:eastAsia="仿宋_GB2312" w:cs="仿宋_GB2312"/>
          <w:sz w:val="32"/>
          <w:szCs w:val="32"/>
          <w:lang w:eastAsia="zh-CN"/>
        </w:rPr>
        <w:t>气</w:t>
      </w:r>
      <w:r>
        <w:rPr>
          <w:rFonts w:hint="eastAsia" w:ascii="仿宋_GB2312" w:hAnsi="仿宋_GB2312" w:eastAsia="仿宋_GB2312" w:cs="仿宋_GB2312"/>
          <w:sz w:val="32"/>
          <w:szCs w:val="32"/>
        </w:rPr>
        <w:t>改电”工作专项攻坚行动实施方案</w:t>
      </w:r>
    </w:p>
    <w:p w14:paraId="72A795A2">
      <w:pPr>
        <w:spacing w:line="600" w:lineRule="exact"/>
        <w:ind w:left="1916" w:leftChars="760" w:hanging="320" w:hanging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红谷滩区</w:t>
      </w:r>
      <w:r>
        <w:rPr>
          <w:rFonts w:hint="eastAsia" w:ascii="仿宋_GB2312" w:hAnsi="仿宋_GB2312" w:eastAsia="仿宋_GB2312" w:cs="仿宋_GB2312"/>
          <w:sz w:val="32"/>
          <w:szCs w:val="32"/>
        </w:rPr>
        <w:t>城镇居民燃气用户安装户内安全装置工作专项攻坚行动实施方案</w:t>
      </w:r>
    </w:p>
    <w:p w14:paraId="33BBAD70">
      <w:pPr>
        <w:widowControl/>
        <w:jc w:val="left"/>
        <w:rPr>
          <w:rFonts w:hint="default"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lang w:val="en-US" w:eastAsia="zh-CN"/>
        </w:rPr>
        <w:t xml:space="preserve">        </w:t>
      </w:r>
    </w:p>
    <w:p w14:paraId="69DF6430">
      <w:pPr>
        <w:pStyle w:val="2"/>
        <w:rPr>
          <w:rFonts w:hint="eastAsia" w:ascii="仿宋_GB2312" w:hAnsi="仿宋_GB2312" w:eastAsia="仿宋_GB2312" w:cs="仿宋_GB2312"/>
          <w:sz w:val="32"/>
          <w:szCs w:val="32"/>
        </w:rPr>
      </w:pPr>
    </w:p>
    <w:p w14:paraId="3E713D0E">
      <w:pPr>
        <w:pStyle w:val="3"/>
        <w:rPr>
          <w:rFonts w:hint="eastAsia" w:ascii="仿宋_GB2312" w:hAnsi="仿宋_GB2312" w:eastAsia="仿宋_GB2312" w:cs="仿宋_GB2312"/>
          <w:sz w:val="32"/>
          <w:szCs w:val="32"/>
        </w:rPr>
      </w:pPr>
    </w:p>
    <w:p w14:paraId="53D111F1">
      <w:pPr>
        <w:pStyle w:val="3"/>
        <w:rPr>
          <w:rFonts w:hint="eastAsia" w:ascii="仿宋_GB2312" w:hAnsi="仿宋_GB2312" w:eastAsia="仿宋_GB2312" w:cs="仿宋_GB2312"/>
          <w:sz w:val="32"/>
          <w:szCs w:val="32"/>
        </w:rPr>
      </w:pPr>
    </w:p>
    <w:p w14:paraId="0BC38F19">
      <w:pPr>
        <w:pStyle w:val="3"/>
        <w:rPr>
          <w:rFonts w:hint="eastAsia" w:ascii="仿宋_GB2312" w:hAnsi="仿宋_GB2312" w:eastAsia="仿宋_GB2312" w:cs="仿宋_GB2312"/>
          <w:sz w:val="32"/>
          <w:szCs w:val="32"/>
        </w:rPr>
      </w:pPr>
    </w:p>
    <w:p w14:paraId="2E60EC08">
      <w:pPr>
        <w:pStyle w:val="3"/>
        <w:rPr>
          <w:rFonts w:hint="eastAsia" w:ascii="仿宋_GB2312" w:hAnsi="仿宋_GB2312" w:eastAsia="仿宋_GB2312" w:cs="仿宋_GB2312"/>
          <w:sz w:val="32"/>
          <w:szCs w:val="32"/>
        </w:rPr>
      </w:pPr>
    </w:p>
    <w:p w14:paraId="35F269F1">
      <w:pPr>
        <w:pStyle w:val="3"/>
        <w:rPr>
          <w:rFonts w:hint="eastAsia" w:ascii="仿宋_GB2312" w:hAnsi="仿宋_GB2312" w:eastAsia="仿宋_GB2312" w:cs="仿宋_GB2312"/>
          <w:sz w:val="32"/>
          <w:szCs w:val="32"/>
        </w:rPr>
      </w:pPr>
    </w:p>
    <w:p w14:paraId="45B78F82">
      <w:pPr>
        <w:pStyle w:val="3"/>
        <w:rPr>
          <w:rFonts w:hint="eastAsia" w:ascii="仿宋_GB2312" w:hAnsi="仿宋_GB2312" w:eastAsia="仿宋_GB2312" w:cs="仿宋_GB2312"/>
          <w:sz w:val="32"/>
          <w:szCs w:val="32"/>
        </w:rPr>
      </w:pPr>
    </w:p>
    <w:p w14:paraId="696D4020">
      <w:pPr>
        <w:pStyle w:val="3"/>
        <w:rPr>
          <w:rFonts w:hint="eastAsia" w:ascii="仿宋_GB2312" w:hAnsi="仿宋_GB2312" w:eastAsia="仿宋_GB2312" w:cs="仿宋_GB2312"/>
          <w:sz w:val="32"/>
          <w:szCs w:val="32"/>
        </w:rPr>
      </w:pPr>
    </w:p>
    <w:p w14:paraId="7AB1C7C6">
      <w:pPr>
        <w:pStyle w:val="3"/>
        <w:rPr>
          <w:rFonts w:hint="eastAsia" w:ascii="仿宋_GB2312" w:hAnsi="仿宋_GB2312" w:eastAsia="仿宋_GB2312" w:cs="仿宋_GB2312"/>
          <w:sz w:val="32"/>
          <w:szCs w:val="32"/>
        </w:rPr>
      </w:pPr>
    </w:p>
    <w:p w14:paraId="4FA4878E">
      <w:pPr>
        <w:pStyle w:val="3"/>
        <w:rPr>
          <w:rFonts w:hint="eastAsia" w:ascii="仿宋_GB2312" w:hAnsi="仿宋_GB2312" w:eastAsia="仿宋_GB2312" w:cs="仿宋_GB2312"/>
          <w:sz w:val="32"/>
          <w:szCs w:val="32"/>
        </w:rPr>
      </w:pPr>
    </w:p>
    <w:p w14:paraId="190A34B3">
      <w:pPr>
        <w:pStyle w:val="3"/>
        <w:rPr>
          <w:rFonts w:hint="eastAsia" w:ascii="仿宋_GB2312" w:hAnsi="仿宋_GB2312" w:eastAsia="仿宋_GB2312" w:cs="仿宋_GB2312"/>
          <w:sz w:val="32"/>
          <w:szCs w:val="32"/>
        </w:rPr>
        <w:sectPr>
          <w:pgSz w:w="11906" w:h="16838"/>
          <w:pgMar w:top="1440" w:right="1500" w:bottom="1800" w:left="1500" w:header="851" w:footer="1400" w:gutter="0"/>
          <w:pgNumType w:fmt="decimal"/>
          <w:cols w:space="0" w:num="1"/>
          <w:rtlGutter w:val="0"/>
          <w:docGrid w:type="lines" w:linePitch="312" w:charSpace="0"/>
        </w:sectPr>
      </w:pPr>
    </w:p>
    <w:p w14:paraId="6F7C82B3">
      <w:pPr>
        <w:adjustRightInd w:val="0"/>
        <w:snapToGrid w:val="0"/>
        <w:spacing w:line="560" w:lineRule="exact"/>
        <w:jc w:val="left"/>
        <w:rPr>
          <w:rFonts w:hint="eastAsia" w:ascii="仿宋_GB2312" w:hAnsi="仿宋_GB2312" w:eastAsia="仿宋_GB2312" w:cs="仿宋_GB2312"/>
          <w:bCs/>
          <w:kern w:val="0"/>
          <w:sz w:val="32"/>
          <w:szCs w:val="32"/>
        </w:rPr>
      </w:pPr>
      <w:bookmarkStart w:id="0" w:name="_Hlk42093468"/>
      <w:r>
        <w:rPr>
          <w:rFonts w:hint="eastAsia" w:ascii="仿宋_GB2312" w:hAnsi="仿宋_GB2312" w:eastAsia="仿宋_GB2312" w:cs="仿宋_GB2312"/>
          <w:bCs/>
          <w:kern w:val="0"/>
          <w:sz w:val="32"/>
          <w:szCs w:val="32"/>
        </w:rPr>
        <w:t>附件1</w:t>
      </w:r>
    </w:p>
    <w:p w14:paraId="7CDCAF36">
      <w:pPr>
        <w:adjustRightInd w:val="0"/>
        <w:snapToGrid w:val="0"/>
        <w:spacing w:line="560" w:lineRule="exact"/>
        <w:jc w:val="left"/>
        <w:rPr>
          <w:rFonts w:hint="eastAsia" w:ascii="仿宋_GB2312" w:hAnsi="仿宋_GB2312" w:eastAsia="仿宋_GB2312" w:cs="仿宋_GB2312"/>
          <w:bCs/>
          <w:kern w:val="0"/>
          <w:sz w:val="32"/>
          <w:szCs w:val="32"/>
        </w:rPr>
      </w:pPr>
    </w:p>
    <w:p w14:paraId="6A3111E7">
      <w:pPr>
        <w:adjustRightInd w:val="0"/>
        <w:snapToGrid w:val="0"/>
        <w:spacing w:line="560" w:lineRule="exact"/>
        <w:jc w:val="center"/>
        <w:rPr>
          <w:rFonts w:hint="eastAsia" w:ascii="方正小标宋简体" w:hAnsi="方正小标宋简体" w:eastAsia="方正小标宋简体" w:cs="方正小标宋简体"/>
          <w:b/>
          <w:bCs w:val="0"/>
          <w:color w:val="auto"/>
          <w:kern w:val="0"/>
          <w:sz w:val="44"/>
          <w:szCs w:val="44"/>
          <w:lang w:eastAsia="zh-CN"/>
        </w:rPr>
      </w:pPr>
      <w:r>
        <w:rPr>
          <w:rFonts w:hint="eastAsia" w:ascii="方正小标宋简体" w:hAnsi="方正小标宋简体" w:eastAsia="方正小标宋简体" w:cs="方正小标宋简体"/>
          <w:b/>
          <w:bCs w:val="0"/>
          <w:color w:val="auto"/>
          <w:kern w:val="0"/>
          <w:sz w:val="44"/>
          <w:szCs w:val="44"/>
          <w:lang w:eastAsia="zh-CN"/>
        </w:rPr>
        <w:t>红谷滩区</w:t>
      </w:r>
      <w:r>
        <w:rPr>
          <w:rFonts w:hint="eastAsia" w:ascii="方正小标宋简体" w:hAnsi="方正小标宋简体" w:eastAsia="方正小标宋简体" w:cs="方正小标宋简体"/>
          <w:b/>
          <w:bCs w:val="0"/>
          <w:color w:val="auto"/>
          <w:kern w:val="0"/>
          <w:sz w:val="44"/>
          <w:szCs w:val="44"/>
        </w:rPr>
        <w:t>关于全面推行</w:t>
      </w:r>
      <w:r>
        <w:rPr>
          <w:rFonts w:hint="eastAsia" w:ascii="方正小标宋简体" w:hAnsi="方正小标宋简体" w:eastAsia="方正小标宋简体" w:cs="方正小标宋简体"/>
          <w:b/>
          <w:bCs w:val="0"/>
          <w:color w:val="auto"/>
          <w:kern w:val="0"/>
          <w:sz w:val="44"/>
          <w:szCs w:val="44"/>
          <w:lang w:eastAsia="zh-CN"/>
        </w:rPr>
        <w:t>非居民用户</w:t>
      </w:r>
    </w:p>
    <w:p w14:paraId="3519B3EA">
      <w:pPr>
        <w:adjustRightInd w:val="0"/>
        <w:snapToGrid w:val="0"/>
        <w:spacing w:line="560" w:lineRule="exact"/>
        <w:jc w:val="center"/>
        <w:rPr>
          <w:rFonts w:hint="eastAsia" w:ascii="仿宋_GB2312" w:hAnsi="仿宋_GB2312" w:eastAsia="仿宋_GB2312" w:cs="仿宋_GB2312"/>
          <w:bCs/>
          <w:color w:val="auto"/>
          <w:kern w:val="0"/>
          <w:sz w:val="32"/>
          <w:szCs w:val="32"/>
        </w:rPr>
      </w:pPr>
      <w:r>
        <w:rPr>
          <w:rFonts w:hint="eastAsia" w:ascii="方正小标宋简体" w:hAnsi="方正小标宋简体" w:eastAsia="方正小标宋简体" w:cs="方正小标宋简体"/>
          <w:b/>
          <w:bCs w:val="0"/>
          <w:color w:val="auto"/>
          <w:kern w:val="0"/>
          <w:sz w:val="44"/>
          <w:szCs w:val="44"/>
        </w:rPr>
        <w:t>“瓶改管”“</w:t>
      </w:r>
      <w:r>
        <w:rPr>
          <w:rFonts w:hint="eastAsia" w:ascii="方正小标宋简体" w:hAnsi="方正小标宋简体" w:eastAsia="方正小标宋简体" w:cs="方正小标宋简体"/>
          <w:b/>
          <w:bCs w:val="0"/>
          <w:color w:val="auto"/>
          <w:kern w:val="0"/>
          <w:sz w:val="44"/>
          <w:szCs w:val="44"/>
          <w:lang w:eastAsia="zh-CN"/>
        </w:rPr>
        <w:t>气</w:t>
      </w:r>
      <w:r>
        <w:rPr>
          <w:rFonts w:hint="eastAsia" w:ascii="方正小标宋简体" w:hAnsi="方正小标宋简体" w:eastAsia="方正小标宋简体" w:cs="方正小标宋简体"/>
          <w:b/>
          <w:bCs w:val="0"/>
          <w:color w:val="auto"/>
          <w:kern w:val="0"/>
          <w:sz w:val="44"/>
          <w:szCs w:val="44"/>
        </w:rPr>
        <w:t>改电”工作专项攻坚行动实施方案</w:t>
      </w:r>
    </w:p>
    <w:p w14:paraId="431F991C">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spacing w:val="0"/>
          <w:sz w:val="32"/>
          <w:szCs w:val="32"/>
        </w:rPr>
      </w:pPr>
    </w:p>
    <w:bookmarkEnd w:id="0"/>
    <w:p w14:paraId="7ED3F6A3">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为全面防范和坚决遏制瓶装液化石油气泄漏爆燃事故发生，强化燃气安全隐患风险点排查整治和源头管控，按照</w:t>
      </w:r>
      <w:r>
        <w:rPr>
          <w:rFonts w:hint="eastAsia" w:ascii="仿宋_GB2312" w:hAnsi="仿宋_GB2312" w:eastAsia="仿宋_GB2312" w:cs="仿宋_GB2312"/>
          <w:spacing w:val="0"/>
          <w:sz w:val="32"/>
          <w:szCs w:val="32"/>
          <w:lang w:eastAsia="zh-CN"/>
        </w:rPr>
        <w:t>国务院安委会《全国城镇燃气安全专项整治工作方案》（安委〔</w:t>
      </w:r>
      <w:r>
        <w:rPr>
          <w:rFonts w:hint="eastAsia" w:ascii="仿宋_GB2312" w:hAnsi="仿宋_GB2312" w:eastAsia="仿宋_GB2312" w:cs="仿宋_GB2312"/>
          <w:spacing w:val="0"/>
          <w:sz w:val="32"/>
          <w:szCs w:val="32"/>
          <w:lang w:val="en-US" w:eastAsia="zh-CN"/>
        </w:rPr>
        <w:t>2023</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lang w:val="en-US" w:eastAsia="zh-CN"/>
        </w:rPr>
        <w:t>3号</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国家六部委《关于加强瓶装液化石油气安全管理的指导意见》（建城〔2021〕23号）、江西省</w:t>
      </w:r>
      <w:r>
        <w:rPr>
          <w:rFonts w:hint="eastAsia" w:ascii="仿宋_GB2312" w:hAnsi="仿宋_GB2312" w:eastAsia="仿宋_GB2312" w:cs="仿宋_GB2312"/>
          <w:spacing w:val="0"/>
          <w:sz w:val="32"/>
          <w:szCs w:val="32"/>
          <w:lang w:eastAsia="zh-CN"/>
        </w:rPr>
        <w:t>住建厅等</w:t>
      </w:r>
      <w:r>
        <w:rPr>
          <w:rFonts w:hint="eastAsia" w:ascii="仿宋_GB2312" w:hAnsi="仿宋_GB2312" w:eastAsia="仿宋_GB2312" w:cs="仿宋_GB2312"/>
          <w:spacing w:val="0"/>
          <w:sz w:val="32"/>
          <w:szCs w:val="32"/>
        </w:rPr>
        <w:t>十厅局《关于进一步加强全省城镇燃气安全监管工作的意见》（赣建字〔2022〕3号）</w:t>
      </w:r>
      <w:r>
        <w:rPr>
          <w:rFonts w:hint="eastAsia" w:ascii="仿宋_GB2312" w:hAnsi="仿宋_GB2312" w:eastAsia="仿宋_GB2312" w:cs="仿宋_GB2312"/>
          <w:spacing w:val="0"/>
          <w:sz w:val="32"/>
          <w:szCs w:val="32"/>
          <w:lang w:eastAsia="zh-CN"/>
        </w:rPr>
        <w:t>、江西省住建厅《关于推广使用管道天然气工作的通知》（赣建城镇〔</w:t>
      </w:r>
      <w:r>
        <w:rPr>
          <w:rFonts w:hint="eastAsia" w:ascii="仿宋_GB2312" w:hAnsi="仿宋_GB2312" w:eastAsia="仿宋_GB2312" w:cs="仿宋_GB2312"/>
          <w:spacing w:val="0"/>
          <w:sz w:val="32"/>
          <w:szCs w:val="32"/>
          <w:lang w:val="en-US" w:eastAsia="zh-CN"/>
        </w:rPr>
        <w:t>2023</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lang w:val="en-US" w:eastAsia="zh-CN"/>
        </w:rPr>
        <w:t>43号</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等文件要求，结合我</w:t>
      </w:r>
      <w:r>
        <w:rPr>
          <w:rFonts w:hint="eastAsia" w:ascii="仿宋_GB2312" w:hAnsi="仿宋_GB2312" w:eastAsia="仿宋_GB2312" w:cs="仿宋_GB2312"/>
          <w:spacing w:val="0"/>
          <w:sz w:val="32"/>
          <w:szCs w:val="32"/>
          <w:lang w:eastAsia="zh-CN"/>
        </w:rPr>
        <w:t>区</w:t>
      </w:r>
      <w:r>
        <w:rPr>
          <w:rFonts w:hint="eastAsia" w:ascii="仿宋_GB2312" w:hAnsi="仿宋_GB2312" w:eastAsia="仿宋_GB2312" w:cs="仿宋_GB2312"/>
          <w:spacing w:val="0"/>
          <w:sz w:val="32"/>
          <w:szCs w:val="32"/>
        </w:rPr>
        <w:t>餐饮、食堂等场所液化石油气使用现状，决定在全</w:t>
      </w:r>
      <w:r>
        <w:rPr>
          <w:rFonts w:hint="eastAsia" w:ascii="仿宋_GB2312" w:hAnsi="仿宋_GB2312" w:eastAsia="仿宋_GB2312" w:cs="仿宋_GB2312"/>
          <w:spacing w:val="0"/>
          <w:sz w:val="32"/>
          <w:szCs w:val="32"/>
          <w:lang w:eastAsia="zh-CN"/>
        </w:rPr>
        <w:t>区</w:t>
      </w:r>
      <w:r>
        <w:rPr>
          <w:rFonts w:hint="eastAsia" w:ascii="仿宋_GB2312" w:hAnsi="仿宋_GB2312" w:eastAsia="仿宋_GB2312" w:cs="仿宋_GB2312"/>
          <w:spacing w:val="0"/>
          <w:sz w:val="32"/>
          <w:szCs w:val="32"/>
        </w:rPr>
        <w:t>范围内全面推行餐饮、食堂等场所燃气安全整治暨“瓶改管”“</w:t>
      </w:r>
      <w:r>
        <w:rPr>
          <w:rFonts w:hint="eastAsia" w:ascii="仿宋_GB2312" w:hAnsi="仿宋_GB2312" w:eastAsia="仿宋_GB2312" w:cs="仿宋_GB2312"/>
          <w:spacing w:val="0"/>
          <w:sz w:val="32"/>
          <w:szCs w:val="32"/>
          <w:lang w:eastAsia="zh-CN"/>
        </w:rPr>
        <w:t>气</w:t>
      </w:r>
      <w:r>
        <w:rPr>
          <w:rFonts w:hint="eastAsia" w:ascii="仿宋_GB2312" w:hAnsi="仿宋_GB2312" w:eastAsia="仿宋_GB2312" w:cs="仿宋_GB2312"/>
          <w:spacing w:val="0"/>
          <w:sz w:val="32"/>
          <w:szCs w:val="32"/>
        </w:rPr>
        <w:t>改电”工作专项攻坚行动。</w:t>
      </w:r>
    </w:p>
    <w:p w14:paraId="2D5E1C13">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pacing w:val="0"/>
          <w:sz w:val="32"/>
          <w:szCs w:val="32"/>
        </w:rPr>
      </w:pPr>
      <w:r>
        <w:rPr>
          <w:rFonts w:hint="eastAsia" w:ascii="黑体" w:hAnsi="黑体" w:eastAsia="黑体" w:cs="黑体"/>
          <w:bCs/>
          <w:spacing w:val="0"/>
          <w:sz w:val="32"/>
          <w:szCs w:val="32"/>
        </w:rPr>
        <w:t>一、总体思路</w:t>
      </w:r>
    </w:p>
    <w:p w14:paraId="28A07C6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全面贯彻习近平总书记“加强重点行业重点领域安全监督，切实保障人民群众生命财产安全”重要指示精神，深刻吸取“6·21”宁夏银川燃气爆炸事故教训，紧紧围绕高质量发展主题，牢固安全发展理念，按照“政府主导、</w:t>
      </w:r>
      <w:r>
        <w:rPr>
          <w:rFonts w:hint="eastAsia" w:ascii="仿宋_GB2312" w:hAnsi="仿宋_GB2312" w:eastAsia="仿宋_GB2312" w:cs="仿宋_GB2312"/>
          <w:spacing w:val="0"/>
          <w:sz w:val="32"/>
          <w:szCs w:val="32"/>
          <w:lang w:eastAsia="zh-CN"/>
        </w:rPr>
        <w:t>部门</w:t>
      </w:r>
      <w:r>
        <w:rPr>
          <w:rFonts w:hint="eastAsia" w:ascii="仿宋_GB2312" w:hAnsi="仿宋_GB2312" w:eastAsia="仿宋_GB2312" w:cs="仿宋_GB2312"/>
          <w:spacing w:val="0"/>
          <w:sz w:val="32"/>
          <w:szCs w:val="32"/>
        </w:rPr>
        <w:t>联动、企业运作、安全推进”的总体原则，持续深入推进瓶装液化石油气安全整治暨“瓶改管”“</w:t>
      </w:r>
      <w:r>
        <w:rPr>
          <w:rFonts w:hint="eastAsia" w:ascii="仿宋_GB2312" w:hAnsi="仿宋_GB2312" w:eastAsia="仿宋_GB2312" w:cs="仿宋_GB2312"/>
          <w:spacing w:val="0"/>
          <w:sz w:val="32"/>
          <w:szCs w:val="32"/>
          <w:lang w:eastAsia="zh-CN"/>
        </w:rPr>
        <w:t>气</w:t>
      </w:r>
      <w:r>
        <w:rPr>
          <w:rFonts w:hint="eastAsia" w:ascii="仿宋_GB2312" w:hAnsi="仿宋_GB2312" w:eastAsia="仿宋_GB2312" w:cs="仿宋_GB2312"/>
          <w:spacing w:val="0"/>
          <w:sz w:val="32"/>
          <w:szCs w:val="32"/>
        </w:rPr>
        <w:t>改电”工作，努力实现用户本质安全明显提升，行业安全管理水平明显提升，</w:t>
      </w:r>
      <w:r>
        <w:rPr>
          <w:rFonts w:hint="eastAsia" w:ascii="仿宋_GB2312" w:hAnsi="仿宋_GB2312" w:eastAsia="仿宋_GB2312" w:cs="仿宋_GB2312"/>
          <w:spacing w:val="0"/>
          <w:sz w:val="32"/>
          <w:szCs w:val="32"/>
          <w:lang w:eastAsia="zh-CN"/>
        </w:rPr>
        <w:t>红谷滩区</w:t>
      </w:r>
      <w:r>
        <w:rPr>
          <w:rFonts w:hint="eastAsia" w:ascii="仿宋_GB2312" w:hAnsi="仿宋_GB2312" w:eastAsia="仿宋_GB2312" w:cs="仿宋_GB2312"/>
          <w:spacing w:val="0"/>
          <w:sz w:val="32"/>
          <w:szCs w:val="32"/>
        </w:rPr>
        <w:t>用户</w:t>
      </w:r>
      <w:r>
        <w:rPr>
          <w:rFonts w:hint="eastAsia" w:ascii="仿宋_GB2312" w:hAnsi="仿宋_GB2312" w:eastAsia="仿宋_GB2312" w:cs="仿宋_GB2312"/>
          <w:spacing w:val="0"/>
          <w:sz w:val="32"/>
          <w:szCs w:val="32"/>
          <w:lang w:eastAsia="zh-CN"/>
        </w:rPr>
        <w:t>侧</w:t>
      </w:r>
      <w:r>
        <w:rPr>
          <w:rFonts w:hint="eastAsia" w:ascii="仿宋_GB2312" w:hAnsi="仿宋_GB2312" w:eastAsia="仿宋_GB2312" w:cs="仿宋_GB2312"/>
          <w:spacing w:val="0"/>
          <w:sz w:val="32"/>
          <w:szCs w:val="32"/>
        </w:rPr>
        <w:t>安全事故次数明显下降，安全事故损失明显下降。从根本上消除安全隐患，营造安全用气环境，切实保障人民群众生命财产安全。</w:t>
      </w:r>
    </w:p>
    <w:p w14:paraId="7CAB44F9">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pacing w:val="0"/>
          <w:sz w:val="32"/>
          <w:szCs w:val="32"/>
        </w:rPr>
      </w:pPr>
      <w:r>
        <w:rPr>
          <w:rFonts w:hint="eastAsia" w:ascii="黑体" w:hAnsi="黑体" w:eastAsia="黑体" w:cs="黑体"/>
          <w:bCs/>
          <w:spacing w:val="0"/>
          <w:sz w:val="32"/>
          <w:szCs w:val="32"/>
        </w:rPr>
        <w:t>二、工作目标</w:t>
      </w:r>
    </w:p>
    <w:p w14:paraId="5C9DC22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highlight w:val="none"/>
        </w:rPr>
        <w:t>到2024年12月底，力争全</w:t>
      </w:r>
      <w:r>
        <w:rPr>
          <w:rFonts w:hint="eastAsia" w:ascii="仿宋_GB2312" w:hAnsi="仿宋_GB2312" w:eastAsia="仿宋_GB2312" w:cs="仿宋_GB2312"/>
          <w:spacing w:val="0"/>
          <w:sz w:val="32"/>
          <w:szCs w:val="32"/>
          <w:highlight w:val="none"/>
          <w:lang w:eastAsia="zh-CN"/>
        </w:rPr>
        <w:t>区</w:t>
      </w:r>
      <w:r>
        <w:rPr>
          <w:rFonts w:hint="eastAsia" w:ascii="仿宋_GB2312" w:hAnsi="仿宋_GB2312" w:eastAsia="仿宋_GB2312" w:cs="仿宋_GB2312"/>
          <w:spacing w:val="0"/>
          <w:sz w:val="32"/>
          <w:szCs w:val="32"/>
        </w:rPr>
        <w:t>燃气管网已覆盖区域的餐饮场所、农贸市场、医院、学校、机关、企事业单位食堂等具备安全用气条件的用气场所，全面实施“瓶改管”。燃气管网未覆盖区域或不具备安全用气条件的，</w:t>
      </w:r>
      <w:r>
        <w:rPr>
          <w:rFonts w:hint="eastAsia" w:ascii="仿宋_GB2312" w:hAnsi="仿宋_GB2312" w:eastAsia="仿宋_GB2312" w:cs="仿宋_GB2312"/>
          <w:spacing w:val="0"/>
          <w:sz w:val="32"/>
          <w:szCs w:val="32"/>
          <w:lang w:eastAsia="zh-CN"/>
        </w:rPr>
        <w:t>以及商业综合体、商业步行街等人员聚集场所，鼓励</w:t>
      </w:r>
      <w:r>
        <w:rPr>
          <w:rFonts w:hint="eastAsia" w:ascii="仿宋_GB2312" w:hAnsi="仿宋_GB2312" w:eastAsia="仿宋_GB2312" w:cs="仿宋_GB2312"/>
          <w:spacing w:val="0"/>
          <w:sz w:val="32"/>
          <w:szCs w:val="32"/>
        </w:rPr>
        <w:t>实施“</w:t>
      </w:r>
      <w:r>
        <w:rPr>
          <w:rFonts w:hint="eastAsia" w:ascii="仿宋_GB2312" w:hAnsi="仿宋_GB2312" w:eastAsia="仿宋_GB2312" w:cs="仿宋_GB2312"/>
          <w:spacing w:val="0"/>
          <w:sz w:val="32"/>
          <w:szCs w:val="32"/>
          <w:lang w:eastAsia="zh-CN"/>
        </w:rPr>
        <w:t>气</w:t>
      </w:r>
      <w:r>
        <w:rPr>
          <w:rFonts w:hint="eastAsia" w:ascii="仿宋_GB2312" w:hAnsi="仿宋_GB2312" w:eastAsia="仿宋_GB2312" w:cs="仿宋_GB2312"/>
          <w:spacing w:val="0"/>
          <w:sz w:val="32"/>
          <w:szCs w:val="32"/>
        </w:rPr>
        <w:t>改电”。</w:t>
      </w:r>
    </w:p>
    <w:p w14:paraId="56474FA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pacing w:val="0"/>
          <w:sz w:val="32"/>
          <w:szCs w:val="32"/>
        </w:rPr>
      </w:pPr>
      <w:r>
        <w:rPr>
          <w:rFonts w:hint="eastAsia" w:ascii="黑体" w:hAnsi="黑体" w:eastAsia="黑体" w:cs="黑体"/>
          <w:bCs/>
          <w:spacing w:val="0"/>
          <w:sz w:val="32"/>
          <w:szCs w:val="32"/>
        </w:rPr>
        <w:t>三、组织机构</w:t>
      </w:r>
    </w:p>
    <w:p w14:paraId="40A9201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为有效推进燃气安全整治专项攻坚行动，建立上下协调、政企联动、免审备案、高效运转的工作机制，成立“瓶改管”“</w:t>
      </w:r>
      <w:r>
        <w:rPr>
          <w:rFonts w:hint="eastAsia" w:ascii="仿宋_GB2312" w:hAnsi="仿宋_GB2312" w:eastAsia="仿宋_GB2312" w:cs="仿宋_GB2312"/>
          <w:spacing w:val="0"/>
          <w:sz w:val="32"/>
          <w:szCs w:val="32"/>
          <w:lang w:eastAsia="zh-CN"/>
        </w:rPr>
        <w:t>气</w:t>
      </w:r>
      <w:r>
        <w:rPr>
          <w:rFonts w:hint="eastAsia" w:ascii="仿宋_GB2312" w:hAnsi="仿宋_GB2312" w:eastAsia="仿宋_GB2312" w:cs="仿宋_GB2312"/>
          <w:spacing w:val="0"/>
          <w:sz w:val="32"/>
          <w:szCs w:val="32"/>
        </w:rPr>
        <w:t>改电”专项攻坚行动工作专班，由</w:t>
      </w:r>
      <w:r>
        <w:rPr>
          <w:rFonts w:hint="eastAsia" w:ascii="仿宋_GB2312" w:hAnsi="仿宋_GB2312" w:eastAsia="仿宋_GB2312" w:cs="仿宋_GB2312"/>
          <w:spacing w:val="0"/>
          <w:sz w:val="32"/>
          <w:szCs w:val="32"/>
          <w:lang w:eastAsia="zh-CN"/>
        </w:rPr>
        <w:t>区</w:t>
      </w:r>
      <w:r>
        <w:rPr>
          <w:rFonts w:hint="eastAsia" w:ascii="仿宋_GB2312" w:hAnsi="仿宋_GB2312" w:eastAsia="仿宋_GB2312" w:cs="仿宋_GB2312"/>
          <w:spacing w:val="0"/>
          <w:sz w:val="32"/>
          <w:szCs w:val="32"/>
        </w:rPr>
        <w:t>城管执法局</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交通运输局</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lang w:eastAsia="zh-CN"/>
        </w:rPr>
        <w:t>区</w:t>
      </w:r>
      <w:r>
        <w:rPr>
          <w:rFonts w:hint="eastAsia" w:ascii="仿宋_GB2312" w:hAnsi="仿宋_GB2312" w:eastAsia="仿宋_GB2312" w:cs="仿宋_GB2312"/>
          <w:spacing w:val="0"/>
          <w:sz w:val="32"/>
          <w:szCs w:val="32"/>
        </w:rPr>
        <w:t>应急</w:t>
      </w:r>
      <w:r>
        <w:rPr>
          <w:rFonts w:hint="eastAsia" w:ascii="仿宋_GB2312" w:hAnsi="仿宋_GB2312" w:eastAsia="仿宋_GB2312" w:cs="仿宋_GB2312"/>
          <w:spacing w:val="0"/>
          <w:sz w:val="32"/>
          <w:szCs w:val="32"/>
          <w:lang w:eastAsia="zh-CN"/>
        </w:rPr>
        <w:t>管理</w:t>
      </w:r>
      <w:r>
        <w:rPr>
          <w:rFonts w:hint="eastAsia" w:ascii="仿宋_GB2312" w:hAnsi="仿宋_GB2312" w:eastAsia="仿宋_GB2312" w:cs="仿宋_GB2312"/>
          <w:spacing w:val="0"/>
          <w:sz w:val="32"/>
          <w:szCs w:val="32"/>
        </w:rPr>
        <w:t>局、</w:t>
      </w:r>
      <w:r>
        <w:rPr>
          <w:rFonts w:hint="eastAsia" w:ascii="仿宋_GB2312" w:hAnsi="仿宋_GB2312" w:eastAsia="仿宋_GB2312" w:cs="仿宋_GB2312"/>
          <w:spacing w:val="0"/>
          <w:sz w:val="32"/>
          <w:szCs w:val="32"/>
          <w:lang w:eastAsia="zh-CN"/>
        </w:rPr>
        <w:t>区</w:t>
      </w:r>
      <w:r>
        <w:rPr>
          <w:rFonts w:hint="eastAsia" w:ascii="仿宋_GB2312" w:hAnsi="仿宋_GB2312" w:eastAsia="仿宋_GB2312" w:cs="仿宋_GB2312"/>
          <w:spacing w:val="0"/>
          <w:sz w:val="32"/>
          <w:szCs w:val="32"/>
        </w:rPr>
        <w:t>发改委、</w:t>
      </w:r>
      <w:r>
        <w:rPr>
          <w:rFonts w:hint="eastAsia" w:ascii="仿宋_GB2312" w:hAnsi="仿宋_GB2312" w:eastAsia="仿宋_GB2312" w:cs="仿宋_GB2312"/>
          <w:spacing w:val="0"/>
          <w:sz w:val="32"/>
          <w:szCs w:val="32"/>
          <w:lang w:eastAsia="zh-CN"/>
        </w:rPr>
        <w:t>区科工</w:t>
      </w:r>
      <w:r>
        <w:rPr>
          <w:rFonts w:hint="eastAsia" w:ascii="仿宋_GB2312" w:hAnsi="仿宋_GB2312" w:eastAsia="仿宋_GB2312" w:cs="仿宋_GB2312"/>
          <w:spacing w:val="0"/>
          <w:sz w:val="32"/>
          <w:szCs w:val="32"/>
        </w:rPr>
        <w:t>局、</w:t>
      </w:r>
      <w:r>
        <w:rPr>
          <w:rFonts w:hint="eastAsia" w:ascii="仿宋_GB2312" w:hAnsi="仿宋_GB2312" w:eastAsia="仿宋_GB2312" w:cs="仿宋_GB2312"/>
          <w:spacing w:val="0"/>
          <w:sz w:val="32"/>
          <w:szCs w:val="32"/>
          <w:lang w:eastAsia="zh-CN"/>
        </w:rPr>
        <w:t>区</w:t>
      </w:r>
      <w:r>
        <w:rPr>
          <w:rFonts w:hint="eastAsia" w:ascii="仿宋_GB2312" w:hAnsi="仿宋_GB2312" w:eastAsia="仿宋_GB2312" w:cs="仿宋_GB2312"/>
          <w:spacing w:val="0"/>
          <w:sz w:val="32"/>
          <w:szCs w:val="32"/>
        </w:rPr>
        <w:t>自然资源</w:t>
      </w:r>
      <w:r>
        <w:rPr>
          <w:rFonts w:hint="eastAsia" w:ascii="仿宋_GB2312" w:hAnsi="仿宋_GB2312" w:eastAsia="仿宋_GB2312" w:cs="仿宋_GB2312"/>
          <w:b w:val="0"/>
          <w:bCs/>
          <w:sz w:val="32"/>
          <w:szCs w:val="32"/>
          <w:lang w:eastAsia="zh-CN"/>
        </w:rPr>
        <w:t>和规划分</w:t>
      </w:r>
      <w:r>
        <w:rPr>
          <w:rFonts w:hint="eastAsia" w:ascii="仿宋_GB2312" w:hAnsi="仿宋_GB2312" w:eastAsia="仿宋_GB2312" w:cs="仿宋_GB2312"/>
          <w:spacing w:val="0"/>
          <w:sz w:val="32"/>
          <w:szCs w:val="32"/>
        </w:rPr>
        <w:t>局、</w:t>
      </w:r>
      <w:r>
        <w:rPr>
          <w:rFonts w:hint="eastAsia" w:ascii="仿宋_GB2312" w:hAnsi="仿宋_GB2312" w:eastAsia="仿宋_GB2312" w:cs="仿宋_GB2312"/>
          <w:spacing w:val="0"/>
          <w:sz w:val="32"/>
          <w:szCs w:val="32"/>
          <w:lang w:eastAsia="zh-CN"/>
        </w:rPr>
        <w:t>区</w:t>
      </w:r>
      <w:r>
        <w:rPr>
          <w:rFonts w:hint="eastAsia" w:ascii="仿宋_GB2312" w:hAnsi="仿宋_GB2312" w:eastAsia="仿宋_GB2312" w:cs="仿宋_GB2312"/>
          <w:spacing w:val="0"/>
          <w:sz w:val="32"/>
          <w:szCs w:val="32"/>
        </w:rPr>
        <w:t>公安</w:t>
      </w:r>
      <w:r>
        <w:rPr>
          <w:rFonts w:hint="eastAsia" w:ascii="仿宋_GB2312" w:hAnsi="仿宋_GB2312" w:eastAsia="仿宋_GB2312" w:cs="仿宋_GB2312"/>
          <w:spacing w:val="0"/>
          <w:sz w:val="32"/>
          <w:szCs w:val="32"/>
          <w:lang w:eastAsia="zh-CN"/>
        </w:rPr>
        <w:t>分</w:t>
      </w:r>
      <w:r>
        <w:rPr>
          <w:rFonts w:hint="eastAsia" w:ascii="仿宋_GB2312" w:hAnsi="仿宋_GB2312" w:eastAsia="仿宋_GB2312" w:cs="仿宋_GB2312"/>
          <w:spacing w:val="0"/>
          <w:sz w:val="32"/>
          <w:szCs w:val="32"/>
        </w:rPr>
        <w:t>局、</w:t>
      </w:r>
      <w:r>
        <w:rPr>
          <w:rFonts w:hint="eastAsia" w:ascii="仿宋_GB2312" w:hAnsi="仿宋_GB2312" w:eastAsia="仿宋_GB2312" w:cs="仿宋_GB2312"/>
          <w:spacing w:val="0"/>
          <w:sz w:val="32"/>
          <w:szCs w:val="32"/>
          <w:lang w:eastAsia="zh-CN"/>
        </w:rPr>
        <w:t>区交警大队</w:t>
      </w:r>
      <w:r>
        <w:rPr>
          <w:rFonts w:hint="eastAsia"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lang w:eastAsia="zh-CN"/>
        </w:rPr>
        <w:t>区</w:t>
      </w:r>
      <w:r>
        <w:rPr>
          <w:rFonts w:hint="eastAsia" w:ascii="仿宋_GB2312" w:hAnsi="仿宋_GB2312" w:eastAsia="仿宋_GB2312" w:cs="仿宋_GB2312"/>
          <w:spacing w:val="0"/>
          <w:sz w:val="32"/>
          <w:szCs w:val="32"/>
        </w:rPr>
        <w:t>市场监管局、</w:t>
      </w:r>
      <w:r>
        <w:rPr>
          <w:rFonts w:hint="eastAsia" w:ascii="仿宋_GB2312" w:hAnsi="仿宋_GB2312" w:eastAsia="仿宋_GB2312" w:cs="仿宋_GB2312"/>
          <w:spacing w:val="0"/>
          <w:sz w:val="32"/>
          <w:szCs w:val="32"/>
          <w:lang w:eastAsia="zh-CN"/>
        </w:rPr>
        <w:t>区</w:t>
      </w:r>
      <w:r>
        <w:rPr>
          <w:rFonts w:hint="eastAsia" w:ascii="仿宋_GB2312" w:hAnsi="仿宋_GB2312" w:eastAsia="仿宋_GB2312" w:cs="仿宋_GB2312"/>
          <w:spacing w:val="0"/>
          <w:sz w:val="32"/>
          <w:szCs w:val="32"/>
        </w:rPr>
        <w:t>商务局、</w:t>
      </w:r>
      <w:r>
        <w:rPr>
          <w:rFonts w:hint="eastAsia" w:ascii="仿宋_GB2312" w:hAnsi="仿宋_GB2312" w:eastAsia="仿宋_GB2312" w:cs="仿宋_GB2312"/>
          <w:spacing w:val="0"/>
          <w:sz w:val="32"/>
          <w:szCs w:val="32"/>
          <w:lang w:eastAsia="zh-CN"/>
        </w:rPr>
        <w:t>区</w:t>
      </w:r>
      <w:r>
        <w:rPr>
          <w:rFonts w:hint="eastAsia" w:ascii="仿宋_GB2312" w:hAnsi="仿宋_GB2312" w:eastAsia="仿宋_GB2312" w:cs="仿宋_GB2312"/>
          <w:spacing w:val="0"/>
          <w:sz w:val="32"/>
          <w:szCs w:val="32"/>
        </w:rPr>
        <w:t>住建局、</w:t>
      </w:r>
      <w:r>
        <w:rPr>
          <w:rFonts w:hint="eastAsia" w:ascii="仿宋_GB2312" w:hAnsi="仿宋_GB2312" w:eastAsia="仿宋_GB2312" w:cs="仿宋_GB2312"/>
          <w:spacing w:val="0"/>
          <w:sz w:val="32"/>
          <w:szCs w:val="32"/>
          <w:lang w:eastAsia="zh-CN"/>
        </w:rPr>
        <w:t>区教体</w:t>
      </w:r>
      <w:r>
        <w:rPr>
          <w:rFonts w:hint="eastAsia" w:ascii="仿宋_GB2312" w:hAnsi="仿宋_GB2312" w:eastAsia="仿宋_GB2312" w:cs="仿宋_GB2312"/>
          <w:spacing w:val="0"/>
          <w:sz w:val="32"/>
          <w:szCs w:val="32"/>
        </w:rPr>
        <w:t>局、</w:t>
      </w:r>
      <w:r>
        <w:rPr>
          <w:rFonts w:hint="eastAsia" w:ascii="仿宋_GB2312" w:hAnsi="仿宋_GB2312" w:eastAsia="仿宋_GB2312" w:cs="仿宋_GB2312"/>
          <w:spacing w:val="0"/>
          <w:sz w:val="32"/>
          <w:szCs w:val="32"/>
          <w:lang w:eastAsia="zh-CN"/>
        </w:rPr>
        <w:t>区</w:t>
      </w:r>
      <w:r>
        <w:rPr>
          <w:rFonts w:hint="eastAsia" w:ascii="仿宋_GB2312" w:hAnsi="仿宋_GB2312" w:eastAsia="仿宋_GB2312" w:cs="仿宋_GB2312"/>
          <w:spacing w:val="0"/>
          <w:sz w:val="32"/>
          <w:szCs w:val="32"/>
        </w:rPr>
        <w:t>民政局、</w:t>
      </w:r>
      <w:r>
        <w:rPr>
          <w:rFonts w:hint="eastAsia" w:ascii="仿宋_GB2312" w:hAnsi="仿宋_GB2312" w:eastAsia="仿宋_GB2312" w:cs="仿宋_GB2312"/>
          <w:spacing w:val="0"/>
          <w:sz w:val="32"/>
          <w:szCs w:val="32"/>
          <w:lang w:eastAsia="zh-CN"/>
        </w:rPr>
        <w:t>区</w:t>
      </w:r>
      <w:r>
        <w:rPr>
          <w:rFonts w:hint="eastAsia" w:ascii="仿宋_GB2312" w:hAnsi="仿宋_GB2312" w:eastAsia="仿宋_GB2312" w:cs="仿宋_GB2312"/>
          <w:spacing w:val="0"/>
          <w:sz w:val="32"/>
          <w:szCs w:val="32"/>
        </w:rPr>
        <w:t>卫健委、</w:t>
      </w:r>
      <w:r>
        <w:rPr>
          <w:rFonts w:hint="eastAsia" w:ascii="仿宋_GB2312" w:hAnsi="仿宋_GB2312" w:eastAsia="仿宋_GB2312" w:cs="仿宋_GB2312"/>
          <w:spacing w:val="0"/>
          <w:sz w:val="32"/>
          <w:szCs w:val="32"/>
          <w:lang w:eastAsia="zh-CN"/>
        </w:rPr>
        <w:t>区</w:t>
      </w:r>
      <w:r>
        <w:rPr>
          <w:rFonts w:hint="eastAsia" w:ascii="仿宋_GB2312" w:hAnsi="仿宋_GB2312" w:eastAsia="仿宋_GB2312" w:cs="仿宋_GB2312"/>
          <w:sz w:val="32"/>
          <w:szCs w:val="32"/>
          <w:lang w:eastAsia="zh-CN"/>
        </w:rPr>
        <w:t>文广新</w:t>
      </w:r>
      <w:r>
        <w:rPr>
          <w:rFonts w:hint="eastAsia" w:ascii="仿宋_GB2312" w:hAnsi="仿宋_GB2312" w:eastAsia="仿宋_GB2312" w:cs="仿宋_GB2312"/>
          <w:sz w:val="32"/>
          <w:szCs w:val="32"/>
        </w:rPr>
        <w:t>旅局</w:t>
      </w:r>
      <w:r>
        <w:rPr>
          <w:rFonts w:hint="eastAsia"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lang w:eastAsia="zh-CN"/>
        </w:rPr>
        <w:t>区</w:t>
      </w:r>
      <w:r>
        <w:rPr>
          <w:rFonts w:hint="eastAsia" w:ascii="仿宋_GB2312" w:hAnsi="仿宋_GB2312" w:eastAsia="仿宋_GB2312" w:cs="仿宋_GB2312"/>
          <w:spacing w:val="0"/>
          <w:sz w:val="32"/>
          <w:szCs w:val="32"/>
        </w:rPr>
        <w:t>农业农村局、</w:t>
      </w:r>
      <w:r>
        <w:rPr>
          <w:rFonts w:hint="eastAsia" w:ascii="仿宋_GB2312" w:hAnsi="仿宋_GB2312" w:eastAsia="仿宋_GB2312" w:cs="仿宋_GB2312"/>
          <w:spacing w:val="0"/>
          <w:sz w:val="32"/>
          <w:szCs w:val="32"/>
          <w:lang w:eastAsia="zh-CN"/>
        </w:rPr>
        <w:t>区</w:t>
      </w:r>
      <w:r>
        <w:rPr>
          <w:rFonts w:hint="eastAsia" w:ascii="仿宋_GB2312" w:hAnsi="仿宋_GB2312" w:eastAsia="仿宋_GB2312" w:cs="仿宋_GB2312"/>
          <w:spacing w:val="0"/>
          <w:sz w:val="32"/>
          <w:szCs w:val="32"/>
        </w:rPr>
        <w:t>消防救援</w:t>
      </w:r>
      <w:r>
        <w:rPr>
          <w:rFonts w:hint="eastAsia" w:ascii="仿宋_GB2312" w:hAnsi="仿宋_GB2312" w:eastAsia="仿宋_GB2312" w:cs="仿宋_GB2312"/>
          <w:spacing w:val="0"/>
          <w:sz w:val="32"/>
          <w:szCs w:val="32"/>
          <w:lang w:eastAsia="zh-CN"/>
        </w:rPr>
        <w:t>大</w:t>
      </w:r>
      <w:r>
        <w:rPr>
          <w:rFonts w:hint="eastAsia" w:ascii="仿宋_GB2312" w:hAnsi="仿宋_GB2312" w:eastAsia="仿宋_GB2312" w:cs="仿宋_GB2312"/>
          <w:spacing w:val="0"/>
          <w:sz w:val="32"/>
          <w:szCs w:val="32"/>
        </w:rPr>
        <w:t>队</w:t>
      </w:r>
      <w:r>
        <w:rPr>
          <w:rFonts w:hint="eastAsia" w:ascii="仿宋_GB2312" w:hAnsi="仿宋_GB2312" w:eastAsia="仿宋_GB2312" w:cs="仿宋_GB2312"/>
          <w:spacing w:val="0"/>
          <w:sz w:val="32"/>
          <w:szCs w:val="32"/>
          <w:lang w:eastAsia="zh-CN"/>
        </w:rPr>
        <w:t>、大院消防大队，</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乡镇、街办</w:t>
      </w:r>
      <w:r>
        <w:rPr>
          <w:rFonts w:hint="eastAsia" w:ascii="仿宋_GB2312" w:hAnsi="仿宋_GB2312" w:eastAsia="仿宋_GB2312" w:cs="仿宋_GB2312"/>
          <w:spacing w:val="0"/>
          <w:sz w:val="32"/>
          <w:szCs w:val="32"/>
          <w:lang w:eastAsia="zh-CN"/>
        </w:rPr>
        <w:t>，各管道燃气企业</w:t>
      </w:r>
      <w:r>
        <w:rPr>
          <w:rFonts w:hint="eastAsia" w:ascii="仿宋_GB2312" w:hAnsi="仿宋_GB2312" w:eastAsia="仿宋_GB2312" w:cs="仿宋_GB2312"/>
          <w:spacing w:val="0"/>
          <w:sz w:val="32"/>
          <w:szCs w:val="32"/>
        </w:rPr>
        <w:t>指派一名同志，负责协调落实本单位职责范围内的整治工作。</w:t>
      </w:r>
    </w:p>
    <w:p w14:paraId="1FE8080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专班负责日常事务的处理，每半月定期组织召开调度会议，通报各单位整治工作的进度，协调解决专项整治工作中遇到的困难和问题。对未按期限完成整改任务的单位实行挂牌督办，督促整改销号。适时对各责任部门按工作目标计划完成整治任务情况进行检查、督导、考核，印发检查督导考核通报。</w:t>
      </w:r>
    </w:p>
    <w:p w14:paraId="4235420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pacing w:val="0"/>
          <w:sz w:val="32"/>
          <w:szCs w:val="32"/>
        </w:rPr>
      </w:pPr>
      <w:r>
        <w:rPr>
          <w:rFonts w:hint="eastAsia" w:ascii="黑体" w:hAnsi="黑体" w:eastAsia="黑体" w:cs="黑体"/>
          <w:bCs/>
          <w:spacing w:val="0"/>
          <w:sz w:val="32"/>
          <w:szCs w:val="32"/>
        </w:rPr>
        <w:t>四、整治范围</w:t>
      </w:r>
    </w:p>
    <w:p w14:paraId="1CFB097C">
      <w:pPr>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b/>
          <w:bCs/>
          <w:spacing w:val="0"/>
          <w:sz w:val="32"/>
          <w:szCs w:val="32"/>
        </w:rPr>
      </w:pPr>
      <w:r>
        <w:rPr>
          <w:rFonts w:hint="eastAsia" w:ascii="楷体_GB2312" w:hAnsi="楷体_GB2312" w:eastAsia="楷体_GB2312" w:cs="楷体_GB2312"/>
          <w:b/>
          <w:bCs/>
          <w:spacing w:val="0"/>
          <w:sz w:val="32"/>
          <w:szCs w:val="32"/>
        </w:rPr>
        <w:t>（一）“瓶改管”工作范围</w:t>
      </w:r>
      <w:r>
        <w:rPr>
          <w:rFonts w:hint="eastAsia" w:ascii="楷体_GB2312" w:hAnsi="楷体_GB2312" w:eastAsia="楷体_GB2312" w:cs="楷体_GB2312"/>
          <w:b/>
          <w:bCs/>
          <w:spacing w:val="0"/>
          <w:sz w:val="32"/>
          <w:szCs w:val="32"/>
          <w:lang w:eastAsia="zh-CN"/>
        </w:rPr>
        <w:t>包括：</w:t>
      </w:r>
      <w:r>
        <w:rPr>
          <w:rFonts w:hint="eastAsia" w:ascii="仿宋_GB2312" w:hAnsi="仿宋_GB2312" w:eastAsia="仿宋_GB2312" w:cs="仿宋_GB2312"/>
          <w:b w:val="0"/>
          <w:bCs w:val="0"/>
          <w:spacing w:val="0"/>
          <w:sz w:val="32"/>
          <w:szCs w:val="32"/>
        </w:rPr>
        <w:t>全</w:t>
      </w:r>
      <w:r>
        <w:rPr>
          <w:rFonts w:hint="eastAsia" w:ascii="仿宋_GB2312" w:hAnsi="仿宋_GB2312" w:eastAsia="仿宋_GB2312" w:cs="仿宋_GB2312"/>
          <w:b w:val="0"/>
          <w:bCs w:val="0"/>
          <w:spacing w:val="0"/>
          <w:sz w:val="32"/>
          <w:szCs w:val="32"/>
          <w:lang w:eastAsia="zh-CN"/>
        </w:rPr>
        <w:t>区</w:t>
      </w:r>
      <w:r>
        <w:rPr>
          <w:rFonts w:hint="eastAsia" w:ascii="仿宋_GB2312" w:hAnsi="仿宋_GB2312" w:eastAsia="仿宋_GB2312" w:cs="仿宋_GB2312"/>
          <w:b w:val="0"/>
          <w:bCs w:val="0"/>
          <w:spacing w:val="0"/>
          <w:sz w:val="32"/>
          <w:szCs w:val="32"/>
        </w:rPr>
        <w:t>天然气管网覆盖范围内，符合户内管道燃气设施建设规范，现阶段正在使用瓶装液化石油气，且尚未实现管道燃气供气的如下场所</w:t>
      </w:r>
      <w:r>
        <w:rPr>
          <w:rFonts w:hint="eastAsia" w:ascii="仿宋_GB2312" w:hAnsi="仿宋_GB2312" w:eastAsia="仿宋_GB2312" w:cs="仿宋_GB2312"/>
          <w:b/>
          <w:bCs/>
          <w:spacing w:val="0"/>
          <w:sz w:val="32"/>
          <w:szCs w:val="32"/>
        </w:rPr>
        <w:t>：</w:t>
      </w:r>
    </w:p>
    <w:p w14:paraId="657D5A56">
      <w:pPr>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pacing w:val="0"/>
          <w:sz w:val="32"/>
          <w:szCs w:val="32"/>
          <w:lang w:eastAsia="zh-CN"/>
        </w:rPr>
      </w:pPr>
      <w:r>
        <w:rPr>
          <w:rFonts w:hint="eastAsia" w:ascii="仿宋_GB2312" w:hAnsi="仿宋_GB2312" w:eastAsia="仿宋_GB2312" w:cs="仿宋_GB2312"/>
          <w:spacing w:val="0"/>
          <w:sz w:val="32"/>
          <w:szCs w:val="32"/>
        </w:rPr>
        <w:t>1</w:t>
      </w:r>
      <w:r>
        <w:rPr>
          <w:rFonts w:hint="eastAsia" w:ascii="仿宋_GB2312" w:hAnsi="仿宋_GB2312" w:eastAsia="仿宋_GB2312" w:cs="仿宋_GB2312"/>
          <w:spacing w:val="0"/>
          <w:sz w:val="32"/>
          <w:szCs w:val="32"/>
          <w:lang w:val="en-US" w:eastAsia="zh-CN"/>
        </w:rPr>
        <w:t>.</w:t>
      </w:r>
      <w:r>
        <w:rPr>
          <w:rFonts w:hint="eastAsia" w:ascii="仿宋_GB2312" w:hAnsi="仿宋_GB2312" w:eastAsia="仿宋_GB2312" w:cs="仿宋_GB2312"/>
          <w:spacing w:val="0"/>
          <w:sz w:val="32"/>
          <w:szCs w:val="32"/>
        </w:rPr>
        <w:t>沿街餐饮经营场所</w:t>
      </w:r>
      <w:r>
        <w:rPr>
          <w:rFonts w:hint="eastAsia" w:ascii="仿宋_GB2312" w:hAnsi="仿宋_GB2312" w:eastAsia="仿宋_GB2312" w:cs="仿宋_GB2312"/>
          <w:spacing w:val="0"/>
          <w:sz w:val="32"/>
          <w:szCs w:val="32"/>
          <w:lang w:eastAsia="zh-CN"/>
        </w:rPr>
        <w:t>；</w:t>
      </w:r>
    </w:p>
    <w:p w14:paraId="6DECF3A9">
      <w:pPr>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pacing w:val="0"/>
          <w:sz w:val="32"/>
          <w:szCs w:val="32"/>
          <w:lang w:eastAsia="zh-CN"/>
        </w:rPr>
      </w:pPr>
      <w:r>
        <w:rPr>
          <w:rFonts w:hint="eastAsia" w:ascii="仿宋_GB2312" w:hAnsi="仿宋_GB2312" w:eastAsia="仿宋_GB2312" w:cs="仿宋_GB2312"/>
          <w:spacing w:val="0"/>
          <w:sz w:val="32"/>
          <w:szCs w:val="32"/>
        </w:rPr>
        <w:t>2</w:t>
      </w:r>
      <w:r>
        <w:rPr>
          <w:rFonts w:hint="eastAsia" w:ascii="仿宋_GB2312" w:hAnsi="仿宋_GB2312" w:eastAsia="仿宋_GB2312" w:cs="仿宋_GB2312"/>
          <w:spacing w:val="0"/>
          <w:sz w:val="32"/>
          <w:szCs w:val="32"/>
          <w:lang w:val="en-US" w:eastAsia="zh-CN"/>
        </w:rPr>
        <w:t>.</w:t>
      </w:r>
      <w:r>
        <w:rPr>
          <w:rFonts w:hint="eastAsia" w:ascii="仿宋_GB2312" w:hAnsi="仿宋_GB2312" w:eastAsia="仿宋_GB2312" w:cs="仿宋_GB2312"/>
          <w:spacing w:val="0"/>
          <w:sz w:val="32"/>
          <w:szCs w:val="32"/>
          <w:lang w:eastAsia="zh-CN"/>
        </w:rPr>
        <w:t>小学校或幼儿园、小医院、小商店、小餐饮场所、小旅馆、小歌舞娱乐场所、小网吧、小美容洗浴场所、小生产加工企业</w:t>
      </w:r>
      <w:r>
        <w:rPr>
          <w:rFonts w:hint="eastAsia" w:ascii="仿宋_GB2312" w:hAnsi="仿宋_GB2312" w:eastAsia="仿宋_GB2312" w:cs="仿宋_GB2312"/>
          <w:spacing w:val="0"/>
          <w:sz w:val="32"/>
          <w:szCs w:val="32"/>
        </w:rPr>
        <w:t>等</w:t>
      </w:r>
      <w:r>
        <w:rPr>
          <w:rFonts w:hint="eastAsia" w:ascii="仿宋_GB2312" w:hAnsi="仿宋_GB2312" w:eastAsia="仿宋_GB2312" w:cs="仿宋_GB2312"/>
          <w:spacing w:val="0"/>
          <w:sz w:val="32"/>
          <w:szCs w:val="32"/>
          <w:lang w:eastAsia="zh-CN"/>
        </w:rPr>
        <w:t>九小</w:t>
      </w:r>
      <w:r>
        <w:rPr>
          <w:rFonts w:hint="eastAsia" w:ascii="仿宋_GB2312" w:hAnsi="仿宋_GB2312" w:eastAsia="仿宋_GB2312" w:cs="仿宋_GB2312"/>
          <w:spacing w:val="0"/>
          <w:sz w:val="32"/>
          <w:szCs w:val="32"/>
        </w:rPr>
        <w:t>场所</w:t>
      </w:r>
      <w:r>
        <w:rPr>
          <w:rFonts w:hint="eastAsia" w:ascii="仿宋_GB2312" w:hAnsi="仿宋_GB2312" w:eastAsia="仿宋_GB2312" w:cs="仿宋_GB2312"/>
          <w:spacing w:val="0"/>
          <w:sz w:val="32"/>
          <w:szCs w:val="32"/>
          <w:lang w:eastAsia="zh-CN"/>
        </w:rPr>
        <w:t>；</w:t>
      </w:r>
    </w:p>
    <w:p w14:paraId="2837B3EA">
      <w:pPr>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pacing w:val="0"/>
          <w:sz w:val="32"/>
          <w:szCs w:val="32"/>
          <w:lang w:eastAsia="zh-CN"/>
        </w:rPr>
      </w:pPr>
      <w:r>
        <w:rPr>
          <w:rFonts w:hint="eastAsia" w:ascii="仿宋_GB2312" w:hAnsi="仿宋_GB2312" w:eastAsia="仿宋_GB2312" w:cs="仿宋_GB2312"/>
          <w:spacing w:val="0"/>
          <w:sz w:val="32"/>
          <w:szCs w:val="32"/>
        </w:rPr>
        <w:t>3</w:t>
      </w:r>
      <w:r>
        <w:rPr>
          <w:rFonts w:hint="eastAsia" w:ascii="仿宋_GB2312" w:hAnsi="仿宋_GB2312" w:eastAsia="仿宋_GB2312" w:cs="仿宋_GB2312"/>
          <w:spacing w:val="0"/>
          <w:sz w:val="32"/>
          <w:szCs w:val="32"/>
          <w:lang w:val="en-US" w:eastAsia="zh-CN"/>
        </w:rPr>
        <w:t>.</w:t>
      </w:r>
      <w:r>
        <w:rPr>
          <w:rFonts w:hint="eastAsia" w:ascii="仿宋_GB2312" w:hAnsi="仿宋_GB2312" w:eastAsia="仿宋_GB2312" w:cs="仿宋_GB2312"/>
          <w:spacing w:val="0"/>
          <w:sz w:val="32"/>
          <w:szCs w:val="32"/>
        </w:rPr>
        <w:t>机关、医院、民政服务机构等企事业单位食堂</w:t>
      </w:r>
      <w:r>
        <w:rPr>
          <w:rFonts w:hint="eastAsia" w:ascii="仿宋_GB2312" w:hAnsi="仿宋_GB2312" w:eastAsia="仿宋_GB2312" w:cs="仿宋_GB2312"/>
          <w:spacing w:val="0"/>
          <w:sz w:val="32"/>
          <w:szCs w:val="32"/>
          <w:lang w:eastAsia="zh-CN"/>
        </w:rPr>
        <w:t>；</w:t>
      </w:r>
    </w:p>
    <w:p w14:paraId="5F10A40F">
      <w:pPr>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4</w:t>
      </w:r>
      <w:r>
        <w:rPr>
          <w:rFonts w:hint="eastAsia" w:ascii="仿宋_GB2312" w:hAnsi="仿宋_GB2312" w:eastAsia="仿宋_GB2312" w:cs="仿宋_GB2312"/>
          <w:spacing w:val="0"/>
          <w:sz w:val="32"/>
          <w:szCs w:val="32"/>
          <w:lang w:val="en-US" w:eastAsia="zh-CN"/>
        </w:rPr>
        <w:t>.</w:t>
      </w:r>
      <w:r>
        <w:rPr>
          <w:rFonts w:hint="eastAsia" w:ascii="仿宋_GB2312" w:hAnsi="仿宋_GB2312" w:eastAsia="仿宋_GB2312" w:cs="仿宋_GB2312"/>
          <w:spacing w:val="0"/>
          <w:sz w:val="32"/>
          <w:szCs w:val="32"/>
        </w:rPr>
        <w:t>上述区域以外的其他符合改造条件的餐饮场所。</w:t>
      </w:r>
    </w:p>
    <w:p w14:paraId="3A9B8460">
      <w:pPr>
        <w:keepNext w:val="0"/>
        <w:keepLines w:val="0"/>
        <w:pageBreakBefore w:val="0"/>
        <w:kinsoku/>
        <w:wordWrap/>
        <w:overflowPunct/>
        <w:topLinePunct w:val="0"/>
        <w:autoSpaceDE/>
        <w:autoSpaceDN/>
        <w:bidi w:val="0"/>
        <w:adjustRightInd/>
        <w:snapToGrid/>
        <w:spacing w:line="560" w:lineRule="exact"/>
        <w:ind w:firstLine="482" w:firstLineChars="150"/>
        <w:textAlignment w:val="auto"/>
        <w:rPr>
          <w:rFonts w:hint="eastAsia" w:ascii="仿宋_GB2312" w:hAnsi="仿宋_GB2312" w:eastAsia="仿宋_GB2312" w:cs="仿宋_GB2312"/>
          <w:b/>
          <w:bCs/>
          <w:spacing w:val="0"/>
          <w:sz w:val="32"/>
          <w:szCs w:val="32"/>
        </w:rPr>
      </w:pPr>
      <w:r>
        <w:rPr>
          <w:rFonts w:hint="eastAsia" w:ascii="楷体_GB2312" w:hAnsi="楷体_GB2312" w:eastAsia="楷体_GB2312" w:cs="楷体_GB2312"/>
          <w:b/>
          <w:bCs/>
          <w:spacing w:val="0"/>
          <w:sz w:val="32"/>
          <w:szCs w:val="32"/>
        </w:rPr>
        <w:t>（二）“瓶改管”工作实施范围不包括</w:t>
      </w:r>
      <w:r>
        <w:rPr>
          <w:rFonts w:hint="eastAsia" w:ascii="仿宋_GB2312" w:hAnsi="仿宋_GB2312" w:eastAsia="仿宋_GB2312" w:cs="仿宋_GB2312"/>
          <w:b/>
          <w:bCs/>
          <w:spacing w:val="0"/>
          <w:sz w:val="32"/>
          <w:szCs w:val="32"/>
        </w:rPr>
        <w:t>：</w:t>
      </w:r>
    </w:p>
    <w:p w14:paraId="47511537">
      <w:pPr>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pacing w:val="0"/>
          <w:sz w:val="32"/>
          <w:szCs w:val="32"/>
          <w:lang w:eastAsia="zh-CN"/>
        </w:rPr>
      </w:pPr>
      <w:r>
        <w:rPr>
          <w:rFonts w:hint="eastAsia" w:ascii="仿宋_GB2312" w:hAnsi="仿宋_GB2312" w:eastAsia="仿宋_GB2312" w:cs="仿宋_GB2312"/>
          <w:spacing w:val="0"/>
          <w:sz w:val="32"/>
          <w:szCs w:val="32"/>
        </w:rPr>
        <w:t>1.违章建筑或未取得经营许可相关证件的场所</w:t>
      </w:r>
      <w:r>
        <w:rPr>
          <w:rFonts w:hint="eastAsia" w:ascii="仿宋_GB2312" w:hAnsi="仿宋_GB2312" w:eastAsia="仿宋_GB2312" w:cs="仿宋_GB2312"/>
          <w:spacing w:val="0"/>
          <w:sz w:val="32"/>
          <w:szCs w:val="32"/>
          <w:lang w:eastAsia="zh-CN"/>
        </w:rPr>
        <w:t>；</w:t>
      </w:r>
    </w:p>
    <w:p w14:paraId="684ABB92">
      <w:pPr>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pacing w:val="0"/>
          <w:sz w:val="32"/>
          <w:szCs w:val="32"/>
          <w:lang w:eastAsia="zh-CN"/>
        </w:rPr>
      </w:pPr>
      <w:r>
        <w:rPr>
          <w:rFonts w:hint="eastAsia" w:ascii="仿宋_GB2312" w:hAnsi="仿宋_GB2312" w:eastAsia="仿宋_GB2312" w:cs="仿宋_GB2312"/>
          <w:spacing w:val="0"/>
          <w:sz w:val="32"/>
          <w:szCs w:val="32"/>
        </w:rPr>
        <w:t>2.不符合天然气管道设计、建设、运行、安全相关标准规范的餐饮场所</w:t>
      </w:r>
      <w:r>
        <w:rPr>
          <w:rFonts w:hint="eastAsia" w:ascii="仿宋_GB2312" w:hAnsi="仿宋_GB2312" w:eastAsia="仿宋_GB2312" w:cs="仿宋_GB2312"/>
          <w:spacing w:val="0"/>
          <w:sz w:val="32"/>
          <w:szCs w:val="32"/>
          <w:lang w:eastAsia="zh-CN"/>
        </w:rPr>
        <w:t>；</w:t>
      </w:r>
    </w:p>
    <w:p w14:paraId="7C38A346">
      <w:pPr>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3.不具备安装天然气管道条件的临时性、流动性场所。</w:t>
      </w:r>
    </w:p>
    <w:p w14:paraId="55A0FCF2">
      <w:pPr>
        <w:keepNext w:val="0"/>
        <w:keepLines w:val="0"/>
        <w:pageBreakBefore w:val="0"/>
        <w:kinsoku/>
        <w:wordWrap/>
        <w:overflowPunct/>
        <w:topLinePunct w:val="0"/>
        <w:autoSpaceDE/>
        <w:autoSpaceDN/>
        <w:bidi w:val="0"/>
        <w:adjustRightInd/>
        <w:snapToGrid/>
        <w:spacing w:line="560" w:lineRule="exact"/>
        <w:ind w:firstLine="482" w:firstLineChars="150"/>
        <w:textAlignment w:val="auto"/>
        <w:rPr>
          <w:rFonts w:hint="eastAsia" w:ascii="仿宋_GB2312" w:hAnsi="仿宋_GB2312" w:eastAsia="仿宋_GB2312" w:cs="仿宋_GB2312"/>
          <w:b/>
          <w:bCs/>
          <w:spacing w:val="0"/>
          <w:sz w:val="32"/>
          <w:szCs w:val="32"/>
        </w:rPr>
      </w:pPr>
      <w:r>
        <w:rPr>
          <w:rFonts w:hint="eastAsia" w:ascii="楷体_GB2312" w:hAnsi="楷体_GB2312" w:eastAsia="楷体_GB2312" w:cs="楷体_GB2312"/>
          <w:b/>
          <w:bCs/>
          <w:spacing w:val="0"/>
          <w:sz w:val="32"/>
          <w:szCs w:val="32"/>
        </w:rPr>
        <w:t>（三）“</w:t>
      </w:r>
      <w:r>
        <w:rPr>
          <w:rFonts w:hint="eastAsia" w:ascii="楷体_GB2312" w:hAnsi="楷体_GB2312" w:eastAsia="楷体_GB2312" w:cs="楷体_GB2312"/>
          <w:b/>
          <w:bCs/>
          <w:spacing w:val="0"/>
          <w:sz w:val="32"/>
          <w:szCs w:val="32"/>
          <w:lang w:eastAsia="zh-CN"/>
        </w:rPr>
        <w:t>气</w:t>
      </w:r>
      <w:r>
        <w:rPr>
          <w:rFonts w:hint="eastAsia" w:ascii="楷体_GB2312" w:hAnsi="楷体_GB2312" w:eastAsia="楷体_GB2312" w:cs="楷体_GB2312"/>
          <w:b/>
          <w:bCs/>
          <w:spacing w:val="0"/>
          <w:sz w:val="32"/>
          <w:szCs w:val="32"/>
        </w:rPr>
        <w:t>改电”工作范围包括</w:t>
      </w:r>
      <w:r>
        <w:rPr>
          <w:rFonts w:hint="eastAsia" w:ascii="仿宋_GB2312" w:hAnsi="仿宋_GB2312" w:eastAsia="仿宋_GB2312" w:cs="仿宋_GB2312"/>
          <w:b/>
          <w:bCs/>
          <w:spacing w:val="0"/>
          <w:sz w:val="32"/>
          <w:szCs w:val="32"/>
        </w:rPr>
        <w:t>：</w:t>
      </w:r>
    </w:p>
    <w:p w14:paraId="56A59550">
      <w:pPr>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1.天然气管网未覆盖区域的各类有用能需求的场所；</w:t>
      </w:r>
    </w:p>
    <w:p w14:paraId="1FFD55EE">
      <w:pPr>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2.天然气管网已覆盖区域的不具备安全用气条件，但有用能需求的各类场所；</w:t>
      </w:r>
    </w:p>
    <w:p w14:paraId="5AD0F56D">
      <w:pPr>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eastAsia="仿宋_GB2312"/>
          <w:lang w:val="en-US" w:eastAsia="zh-CN"/>
        </w:rPr>
      </w:pPr>
      <w:r>
        <w:rPr>
          <w:rFonts w:hint="eastAsia" w:ascii="仿宋_GB2312" w:hAnsi="仿宋_GB2312" w:eastAsia="仿宋_GB2312" w:cs="仿宋_GB2312"/>
          <w:spacing w:val="0"/>
          <w:sz w:val="32"/>
          <w:szCs w:val="32"/>
          <w:lang w:val="en-US" w:eastAsia="zh-CN"/>
        </w:rPr>
        <w:t>3</w:t>
      </w:r>
      <w:r>
        <w:rPr>
          <w:rFonts w:hint="eastAsia"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lang w:eastAsia="zh-CN"/>
        </w:rPr>
        <w:t>商业综合体、商业步行街等人员聚集场所</w:t>
      </w:r>
      <w:r>
        <w:rPr>
          <w:rFonts w:hint="eastAsia" w:ascii="仿宋_GB2312" w:hAnsi="仿宋_GB2312" w:eastAsia="仿宋_GB2312" w:cs="仿宋_GB2312"/>
          <w:spacing w:val="0"/>
          <w:sz w:val="32"/>
          <w:szCs w:val="32"/>
        </w:rPr>
        <w:t>；</w:t>
      </w:r>
    </w:p>
    <w:p w14:paraId="41E9F14A">
      <w:pPr>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3.有意愿使用电能作为主要用能方式的各类场所。</w:t>
      </w:r>
    </w:p>
    <w:p w14:paraId="57F7430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pacing w:val="0"/>
          <w:sz w:val="32"/>
          <w:szCs w:val="32"/>
        </w:rPr>
      </w:pPr>
      <w:r>
        <w:rPr>
          <w:rFonts w:hint="eastAsia" w:ascii="黑体" w:hAnsi="黑体" w:eastAsia="黑体" w:cs="黑体"/>
          <w:bCs/>
          <w:spacing w:val="0"/>
          <w:sz w:val="32"/>
          <w:szCs w:val="32"/>
        </w:rPr>
        <w:t>五、政策举措</w:t>
      </w:r>
    </w:p>
    <w:p w14:paraId="3AFC9E59">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pacing w:val="0"/>
          <w:kern w:val="0"/>
          <w:sz w:val="32"/>
          <w:szCs w:val="32"/>
          <w:lang w:bidi="ar"/>
        </w:rPr>
      </w:pPr>
      <w:r>
        <w:rPr>
          <w:rFonts w:hint="eastAsia" w:ascii="楷体_GB2312" w:hAnsi="楷体_GB2312" w:eastAsia="楷体_GB2312" w:cs="楷体_GB2312"/>
          <w:b/>
          <w:bCs/>
          <w:spacing w:val="0"/>
          <w:sz w:val="32"/>
          <w:szCs w:val="32"/>
        </w:rPr>
        <w:t>（一）优化审批流程。</w:t>
      </w:r>
      <w:r>
        <w:rPr>
          <w:rFonts w:hint="eastAsia" w:ascii="仿宋_GB2312" w:hAnsi="仿宋_GB2312" w:eastAsia="仿宋_GB2312" w:cs="仿宋_GB2312"/>
          <w:spacing w:val="0"/>
          <w:kern w:val="0"/>
          <w:sz w:val="32"/>
          <w:szCs w:val="32"/>
          <w:lang w:bidi="ar"/>
        </w:rPr>
        <w:t>在专项整治过程中，各有关职能部门、</w:t>
      </w:r>
      <w:r>
        <w:rPr>
          <w:rFonts w:hint="eastAsia" w:ascii="仿宋_GB2312" w:hAnsi="仿宋_GB2312" w:eastAsia="仿宋_GB2312" w:cs="仿宋_GB2312"/>
          <w:spacing w:val="0"/>
          <w:kern w:val="0"/>
          <w:sz w:val="32"/>
          <w:szCs w:val="32"/>
          <w:lang w:eastAsia="zh-CN" w:bidi="ar"/>
        </w:rPr>
        <w:t>各乡镇、街办</w:t>
      </w:r>
      <w:r>
        <w:rPr>
          <w:rFonts w:hint="eastAsia" w:ascii="仿宋_GB2312" w:hAnsi="仿宋_GB2312" w:eastAsia="仿宋_GB2312" w:cs="仿宋_GB2312"/>
          <w:spacing w:val="0"/>
          <w:kern w:val="0"/>
          <w:sz w:val="32"/>
          <w:szCs w:val="32"/>
          <w:lang w:bidi="ar"/>
        </w:rPr>
        <w:t>要对“瓶改管”</w:t>
      </w:r>
      <w:r>
        <w:rPr>
          <w:rFonts w:hint="eastAsia"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lang w:eastAsia="zh-CN"/>
        </w:rPr>
        <w:t>气</w:t>
      </w:r>
      <w:r>
        <w:rPr>
          <w:rFonts w:hint="eastAsia" w:ascii="仿宋_GB2312" w:hAnsi="仿宋_GB2312" w:eastAsia="仿宋_GB2312" w:cs="仿宋_GB2312"/>
          <w:spacing w:val="0"/>
          <w:sz w:val="32"/>
          <w:szCs w:val="32"/>
        </w:rPr>
        <w:t>改电”</w:t>
      </w:r>
      <w:r>
        <w:rPr>
          <w:rFonts w:hint="eastAsia" w:ascii="仿宋_GB2312" w:hAnsi="仿宋_GB2312" w:eastAsia="仿宋_GB2312" w:cs="仿宋_GB2312"/>
          <w:spacing w:val="0"/>
          <w:kern w:val="0"/>
          <w:sz w:val="32"/>
          <w:szCs w:val="32"/>
          <w:lang w:bidi="ar"/>
        </w:rPr>
        <w:t>工作项目积极予以支持，确保项目有序推进。</w:t>
      </w:r>
      <w:r>
        <w:rPr>
          <w:rFonts w:hint="eastAsia" w:ascii="仿宋_GB2312" w:hAnsi="仿宋_GB2312" w:eastAsia="仿宋_GB2312" w:cs="仿宋_GB2312"/>
          <w:spacing w:val="0"/>
          <w:sz w:val="32"/>
          <w:szCs w:val="32"/>
        </w:rPr>
        <w:t>改造中涉及市政道路（含新建道路）开挖的项目，</w:t>
      </w:r>
      <w:r>
        <w:rPr>
          <w:rFonts w:hint="eastAsia" w:ascii="仿宋_GB2312" w:hAnsi="仿宋_GB2312" w:eastAsia="仿宋_GB2312" w:cs="仿宋_GB2312"/>
          <w:spacing w:val="0"/>
          <w:sz w:val="32"/>
          <w:szCs w:val="32"/>
          <w:lang w:eastAsia="zh-CN"/>
        </w:rPr>
        <w:t>参照市政府办公厅《关于印发南昌市推进燃气事业发展三年行动计划工作方案的通知》（洪府厅发〔</w:t>
      </w:r>
      <w:r>
        <w:rPr>
          <w:rFonts w:hint="eastAsia" w:ascii="仿宋_GB2312" w:hAnsi="仿宋_GB2312" w:eastAsia="仿宋_GB2312" w:cs="仿宋_GB2312"/>
          <w:spacing w:val="0"/>
          <w:sz w:val="32"/>
          <w:szCs w:val="32"/>
          <w:lang w:val="en-US" w:eastAsia="zh-CN"/>
        </w:rPr>
        <w:t>2018</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lang w:val="en-US" w:eastAsia="zh-CN"/>
        </w:rPr>
        <w:t>135号</w:t>
      </w:r>
      <w:r>
        <w:rPr>
          <w:rFonts w:hint="eastAsia" w:ascii="仿宋_GB2312" w:hAnsi="仿宋_GB2312" w:eastAsia="仿宋_GB2312" w:cs="仿宋_GB2312"/>
          <w:spacing w:val="0"/>
          <w:sz w:val="32"/>
          <w:szCs w:val="32"/>
          <w:lang w:eastAsia="zh-CN"/>
        </w:rPr>
        <w:t>）精神，按照《关于进一步推行告知承诺备案制度优化获得用水用气营商环境的通知》（洪营商办〔</w:t>
      </w:r>
      <w:r>
        <w:rPr>
          <w:rFonts w:hint="eastAsia" w:ascii="仿宋_GB2312" w:hAnsi="仿宋_GB2312" w:eastAsia="仿宋_GB2312" w:cs="仿宋_GB2312"/>
          <w:spacing w:val="0"/>
          <w:sz w:val="32"/>
          <w:szCs w:val="32"/>
          <w:lang w:val="en-US" w:eastAsia="zh-CN"/>
        </w:rPr>
        <w:t>2021</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lang w:val="en-US" w:eastAsia="zh-CN"/>
        </w:rPr>
        <w:t>15号</w:t>
      </w:r>
      <w:r>
        <w:rPr>
          <w:rFonts w:hint="eastAsia" w:ascii="仿宋_GB2312" w:hAnsi="仿宋_GB2312" w:eastAsia="仿宋_GB2312" w:cs="仿宋_GB2312"/>
          <w:spacing w:val="0"/>
          <w:sz w:val="32"/>
          <w:szCs w:val="32"/>
          <w:lang w:eastAsia="zh-CN"/>
        </w:rPr>
        <w:t>）及《南昌市获得用水、用气外线审批告知承诺备案制实施细则〔</w:t>
      </w:r>
      <w:r>
        <w:rPr>
          <w:rFonts w:hint="eastAsia" w:ascii="仿宋_GB2312" w:hAnsi="仿宋_GB2312" w:eastAsia="仿宋_GB2312" w:cs="仿宋_GB2312"/>
          <w:spacing w:val="0"/>
          <w:sz w:val="32"/>
          <w:szCs w:val="32"/>
          <w:lang w:val="en-US" w:eastAsia="zh-CN"/>
        </w:rPr>
        <w:t>办事指南〕</w:t>
      </w:r>
      <w:r>
        <w:rPr>
          <w:rFonts w:hint="eastAsia" w:ascii="仿宋_GB2312" w:hAnsi="仿宋_GB2312" w:eastAsia="仿宋_GB2312" w:cs="仿宋_GB2312"/>
          <w:spacing w:val="0"/>
          <w:sz w:val="32"/>
          <w:szCs w:val="32"/>
          <w:lang w:eastAsia="zh-CN"/>
        </w:rPr>
        <w:t>》，对符合条件的项目</w:t>
      </w:r>
      <w:r>
        <w:rPr>
          <w:rFonts w:hint="eastAsia" w:ascii="仿宋_GB2312" w:hAnsi="仿宋_GB2312" w:eastAsia="仿宋_GB2312" w:cs="仿宋_GB2312"/>
          <w:spacing w:val="0"/>
          <w:sz w:val="32"/>
          <w:szCs w:val="32"/>
        </w:rPr>
        <w:t>免予办理规划、占道、掘路、伐移树木等行政许可，实行备案告知制</w:t>
      </w:r>
      <w:r>
        <w:rPr>
          <w:rFonts w:hint="eastAsia" w:ascii="仿宋_GB2312" w:hAnsi="仿宋_GB2312" w:eastAsia="仿宋_GB2312" w:cs="仿宋_GB2312"/>
          <w:spacing w:val="0"/>
          <w:sz w:val="32"/>
          <w:szCs w:val="32"/>
          <w:lang w:eastAsia="zh-CN"/>
        </w:rPr>
        <w:t>，各部门要同步加强事中事后监管</w:t>
      </w:r>
      <w:r>
        <w:rPr>
          <w:rFonts w:hint="eastAsia" w:ascii="仿宋_GB2312" w:hAnsi="仿宋_GB2312" w:eastAsia="仿宋_GB2312" w:cs="仿宋_GB2312"/>
          <w:spacing w:val="0"/>
          <w:sz w:val="32"/>
          <w:szCs w:val="32"/>
        </w:rPr>
        <w:t>。</w:t>
      </w:r>
    </w:p>
    <w:p w14:paraId="2A51CC15">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pacing w:val="0"/>
          <w:sz w:val="32"/>
          <w:szCs w:val="32"/>
        </w:rPr>
      </w:pPr>
      <w:r>
        <w:rPr>
          <w:rFonts w:hint="eastAsia" w:ascii="楷体_GB2312" w:hAnsi="楷体_GB2312" w:eastAsia="楷体_GB2312" w:cs="楷体_GB2312"/>
          <w:b/>
          <w:bCs/>
          <w:spacing w:val="0"/>
          <w:sz w:val="32"/>
          <w:szCs w:val="32"/>
        </w:rPr>
        <w:t>（二）减免相关费用。</w:t>
      </w:r>
      <w:r>
        <w:rPr>
          <w:rFonts w:hint="eastAsia" w:ascii="仿宋_GB2312" w:hAnsi="仿宋_GB2312" w:eastAsia="仿宋_GB2312" w:cs="仿宋_GB2312"/>
          <w:spacing w:val="0"/>
          <w:kern w:val="0"/>
          <w:sz w:val="32"/>
          <w:szCs w:val="32"/>
          <w:lang w:bidi="ar"/>
        </w:rPr>
        <w:t>道路开挖</w:t>
      </w:r>
      <w:r>
        <w:rPr>
          <w:rFonts w:hint="eastAsia" w:ascii="仿宋_GB2312" w:hAnsi="仿宋_GB2312" w:eastAsia="仿宋_GB2312" w:cs="仿宋_GB2312"/>
          <w:spacing w:val="0"/>
          <w:kern w:val="0"/>
          <w:sz w:val="32"/>
          <w:szCs w:val="32"/>
          <w:lang w:eastAsia="zh-CN" w:bidi="ar"/>
        </w:rPr>
        <w:t>部分</w:t>
      </w:r>
      <w:r>
        <w:rPr>
          <w:rFonts w:hint="eastAsia" w:ascii="仿宋_GB2312" w:hAnsi="仿宋_GB2312" w:eastAsia="仿宋_GB2312" w:cs="仿宋_GB2312"/>
          <w:spacing w:val="0"/>
          <w:kern w:val="0"/>
          <w:sz w:val="32"/>
          <w:szCs w:val="32"/>
          <w:lang w:bidi="ar"/>
        </w:rPr>
        <w:t>由燃气经营企业按照不低于原道路和绿化设施标准进行恢复，燃气经营企业不再向政府管理部门另行缴纳设施恢复补偿等相关费用。物业管理单位、业主委员会等不得以任何形式阻止燃气企业“瓶改管”“</w:t>
      </w:r>
      <w:r>
        <w:rPr>
          <w:rFonts w:hint="eastAsia" w:ascii="仿宋_GB2312" w:hAnsi="仿宋_GB2312" w:eastAsia="仿宋_GB2312" w:cs="仿宋_GB2312"/>
          <w:spacing w:val="0"/>
          <w:kern w:val="0"/>
          <w:sz w:val="32"/>
          <w:szCs w:val="32"/>
          <w:lang w:eastAsia="zh-CN" w:bidi="ar"/>
        </w:rPr>
        <w:t>气</w:t>
      </w:r>
      <w:r>
        <w:rPr>
          <w:rFonts w:hint="eastAsia" w:ascii="仿宋_GB2312" w:hAnsi="仿宋_GB2312" w:eastAsia="仿宋_GB2312" w:cs="仿宋_GB2312"/>
          <w:spacing w:val="0"/>
          <w:kern w:val="0"/>
          <w:sz w:val="32"/>
          <w:szCs w:val="32"/>
          <w:lang w:bidi="ar"/>
        </w:rPr>
        <w:t>改电”施工，不得向燃气经营企业或施工单位收取任何费用。</w:t>
      </w:r>
    </w:p>
    <w:p w14:paraId="5BBE82EA">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pacing w:val="0"/>
          <w:kern w:val="0"/>
          <w:sz w:val="32"/>
          <w:szCs w:val="32"/>
          <w:lang w:bidi="ar"/>
        </w:rPr>
      </w:pPr>
      <w:r>
        <w:rPr>
          <w:rFonts w:hint="eastAsia" w:ascii="楷体_GB2312" w:hAnsi="楷体_GB2312" w:eastAsia="楷体_GB2312" w:cs="楷体_GB2312"/>
          <w:b/>
          <w:bCs/>
          <w:spacing w:val="0"/>
          <w:sz w:val="32"/>
          <w:szCs w:val="32"/>
        </w:rPr>
        <w:t>（三）落实服务举措。</w:t>
      </w:r>
      <w:r>
        <w:rPr>
          <w:rFonts w:hint="eastAsia" w:ascii="仿宋_GB2312" w:hAnsi="仿宋_GB2312" w:eastAsia="仿宋_GB2312" w:cs="仿宋_GB2312"/>
          <w:spacing w:val="0"/>
          <w:kern w:val="0"/>
          <w:sz w:val="32"/>
          <w:szCs w:val="32"/>
          <w:lang w:bidi="ar"/>
        </w:rPr>
        <w:t>各管道燃气企业要及时制定简便安装流程和降低安装费用，最大限度为“瓶改管”“</w:t>
      </w:r>
      <w:r>
        <w:rPr>
          <w:rFonts w:hint="eastAsia" w:ascii="仿宋_GB2312" w:hAnsi="仿宋_GB2312" w:eastAsia="仿宋_GB2312" w:cs="仿宋_GB2312"/>
          <w:spacing w:val="0"/>
          <w:kern w:val="0"/>
          <w:sz w:val="32"/>
          <w:szCs w:val="32"/>
          <w:lang w:eastAsia="zh-CN" w:bidi="ar"/>
        </w:rPr>
        <w:t>气</w:t>
      </w:r>
      <w:r>
        <w:rPr>
          <w:rFonts w:hint="eastAsia" w:ascii="仿宋_GB2312" w:hAnsi="仿宋_GB2312" w:eastAsia="仿宋_GB2312" w:cs="仿宋_GB2312"/>
          <w:spacing w:val="0"/>
          <w:kern w:val="0"/>
          <w:sz w:val="32"/>
          <w:szCs w:val="32"/>
          <w:lang w:bidi="ar"/>
        </w:rPr>
        <w:t>改电”用户提供便利条件。</w:t>
      </w:r>
    </w:p>
    <w:p w14:paraId="4DA6A456">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kern w:val="0"/>
          <w:sz w:val="32"/>
          <w:szCs w:val="32"/>
          <w:lang w:bidi="ar"/>
        </w:rPr>
        <w:t>1.</w:t>
      </w:r>
      <w:r>
        <w:rPr>
          <w:rFonts w:hint="eastAsia" w:ascii="仿宋_GB2312" w:hAnsi="仿宋_GB2312" w:eastAsia="仿宋_GB2312" w:cs="仿宋_GB2312"/>
          <w:spacing w:val="0"/>
          <w:sz w:val="32"/>
          <w:szCs w:val="32"/>
        </w:rPr>
        <w:t>对全</w:t>
      </w:r>
      <w:r>
        <w:rPr>
          <w:rFonts w:hint="eastAsia" w:ascii="仿宋_GB2312" w:hAnsi="仿宋_GB2312" w:eastAsia="仿宋_GB2312" w:cs="仿宋_GB2312"/>
          <w:spacing w:val="0"/>
          <w:sz w:val="32"/>
          <w:szCs w:val="32"/>
          <w:lang w:eastAsia="zh-CN"/>
        </w:rPr>
        <w:t>区</w:t>
      </w:r>
      <w:r>
        <w:rPr>
          <w:rFonts w:hint="eastAsia" w:ascii="仿宋_GB2312" w:hAnsi="仿宋_GB2312" w:eastAsia="仿宋_GB2312" w:cs="仿宋_GB2312"/>
          <w:spacing w:val="0"/>
          <w:sz w:val="32"/>
          <w:szCs w:val="32"/>
        </w:rPr>
        <w:t>天然气管网覆盖范围内，</w:t>
      </w:r>
      <w:r>
        <w:rPr>
          <w:rFonts w:hint="eastAsia" w:ascii="仿宋_GB2312" w:hAnsi="仿宋_GB2312" w:eastAsia="仿宋_GB2312" w:cs="仿宋_GB2312"/>
          <w:spacing w:val="0"/>
          <w:kern w:val="0"/>
          <w:sz w:val="32"/>
          <w:szCs w:val="32"/>
          <w:lang w:bidi="ar"/>
        </w:rPr>
        <w:t>符合燃气管道建设规范且厨房内通风条件良好（厨房内有直接通向室外的门或窗，且有效通风面积大于或等于厨房面积的1/10）</w:t>
      </w:r>
      <w:r>
        <w:rPr>
          <w:rFonts w:hint="eastAsia" w:ascii="仿宋_GB2312" w:hAnsi="仿宋_GB2312" w:eastAsia="仿宋_GB2312" w:cs="仿宋_GB2312"/>
          <w:spacing w:val="0"/>
          <w:sz w:val="32"/>
          <w:szCs w:val="32"/>
        </w:rPr>
        <w:t>的“瓶改管”小微餐饮商户，采取燃气安装费用“一口价”报价方式</w:t>
      </w:r>
      <w:r>
        <w:rPr>
          <w:rFonts w:hint="eastAsia" w:ascii="仿宋_GB2312" w:hAnsi="仿宋_GB2312" w:eastAsia="仿宋_GB2312" w:cs="仿宋_GB2312"/>
          <w:spacing w:val="0"/>
          <w:sz w:val="32"/>
          <w:szCs w:val="32"/>
          <w:lang w:eastAsia="zh-CN"/>
        </w:rPr>
        <w:t>，具体优惠方案参照</w:t>
      </w:r>
      <w:r>
        <w:rPr>
          <w:rFonts w:hint="eastAsia" w:ascii="仿宋_GB2312" w:hAnsi="仿宋_GB2312" w:eastAsia="仿宋_GB2312" w:cs="仿宋_GB2312"/>
          <w:spacing w:val="0"/>
          <w:kern w:val="0"/>
          <w:sz w:val="32"/>
          <w:szCs w:val="32"/>
          <w:lang w:val="en-US" w:eastAsia="zh-CN" w:bidi="ar"/>
        </w:rPr>
        <w:t>市级方案同步印发的燃气经营企业惠民方案</w:t>
      </w:r>
      <w:r>
        <w:rPr>
          <w:rFonts w:hint="eastAsia" w:ascii="仿宋_GB2312" w:hAnsi="仿宋_GB2312" w:eastAsia="仿宋_GB2312" w:cs="仿宋_GB2312"/>
          <w:spacing w:val="0"/>
          <w:sz w:val="32"/>
          <w:szCs w:val="32"/>
        </w:rPr>
        <w:t>。</w:t>
      </w:r>
    </w:p>
    <w:p w14:paraId="6D52B49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kern w:val="0"/>
          <w:sz w:val="32"/>
          <w:szCs w:val="32"/>
          <w:lang w:bidi="ar"/>
        </w:rPr>
        <w:t>2.</w:t>
      </w:r>
      <w:r>
        <w:rPr>
          <w:rFonts w:hint="eastAsia" w:ascii="仿宋_GB2312" w:hAnsi="仿宋_GB2312" w:eastAsia="仿宋_GB2312" w:cs="仿宋_GB2312"/>
          <w:spacing w:val="0"/>
          <w:kern w:val="0"/>
          <w:sz w:val="32"/>
          <w:szCs w:val="32"/>
          <w:lang w:eastAsia="zh-CN" w:bidi="ar"/>
        </w:rPr>
        <w:t>区内改造用户，自通气点火之日起</w:t>
      </w:r>
      <w:r>
        <w:rPr>
          <w:rFonts w:hint="eastAsia" w:ascii="仿宋_GB2312" w:hAnsi="仿宋_GB2312" w:eastAsia="仿宋_GB2312" w:cs="仿宋_GB2312"/>
          <w:spacing w:val="0"/>
          <w:kern w:val="0"/>
          <w:sz w:val="32"/>
          <w:szCs w:val="32"/>
          <w:lang w:val="en-US" w:eastAsia="zh-CN" w:bidi="ar"/>
        </w:rPr>
        <w:t>6个月内，由燃气经营企业在现行非居民用气定价标准下（动态调整），给与气价优惠，具体优惠方案参照市级方案同步印发的燃气经营企业惠民方案</w:t>
      </w:r>
      <w:r>
        <w:rPr>
          <w:rFonts w:hint="eastAsia" w:ascii="仿宋_GB2312" w:hAnsi="仿宋_GB2312" w:eastAsia="仿宋_GB2312" w:cs="仿宋_GB2312"/>
          <w:spacing w:val="0"/>
          <w:sz w:val="32"/>
          <w:szCs w:val="32"/>
        </w:rPr>
        <w:t>。</w:t>
      </w:r>
    </w:p>
    <w:p w14:paraId="160EE98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lang w:val="en-US" w:eastAsia="zh-CN"/>
        </w:rPr>
        <w:t>3</w:t>
      </w:r>
      <w:r>
        <w:rPr>
          <w:rFonts w:hint="eastAsia" w:ascii="仿宋_GB2312" w:hAnsi="仿宋_GB2312" w:eastAsia="仿宋_GB2312" w:cs="仿宋_GB2312"/>
          <w:spacing w:val="0"/>
          <w:sz w:val="32"/>
          <w:szCs w:val="32"/>
        </w:rPr>
        <w:t>.对于专项攻坚行动期限内“</w:t>
      </w:r>
      <w:r>
        <w:rPr>
          <w:rFonts w:hint="eastAsia" w:ascii="仿宋_GB2312" w:hAnsi="仿宋_GB2312" w:eastAsia="仿宋_GB2312" w:cs="仿宋_GB2312"/>
          <w:spacing w:val="0"/>
          <w:sz w:val="32"/>
          <w:szCs w:val="32"/>
          <w:lang w:eastAsia="zh-CN"/>
        </w:rPr>
        <w:t>气</w:t>
      </w:r>
      <w:r>
        <w:rPr>
          <w:rFonts w:hint="eastAsia" w:ascii="仿宋_GB2312" w:hAnsi="仿宋_GB2312" w:eastAsia="仿宋_GB2312" w:cs="仿宋_GB2312"/>
          <w:spacing w:val="0"/>
          <w:sz w:val="32"/>
          <w:szCs w:val="32"/>
        </w:rPr>
        <w:t>改电”的商户，由供电公司出台有关惠民方案。</w:t>
      </w:r>
    </w:p>
    <w:p w14:paraId="1FD0E8F2">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sz w:val="32"/>
          <w:szCs w:val="32"/>
        </w:rPr>
      </w:pPr>
      <w:r>
        <w:rPr>
          <w:rFonts w:hint="eastAsia" w:ascii="黑体" w:hAnsi="黑体" w:eastAsia="黑体" w:cs="黑体"/>
          <w:spacing w:val="0"/>
          <w:kern w:val="0"/>
          <w:sz w:val="32"/>
          <w:szCs w:val="32"/>
          <w:lang w:bidi="ar"/>
        </w:rPr>
        <w:t>六、职责分工</w:t>
      </w:r>
    </w:p>
    <w:p w14:paraId="1A9BA54C">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kern w:val="0"/>
          <w:sz w:val="32"/>
          <w:szCs w:val="32"/>
          <w:lang w:bidi="ar"/>
        </w:rPr>
      </w:pPr>
      <w:r>
        <w:rPr>
          <w:rFonts w:hint="eastAsia" w:ascii="仿宋_GB2312" w:hAnsi="仿宋_GB2312" w:eastAsia="仿宋_GB2312" w:cs="仿宋_GB2312"/>
          <w:spacing w:val="0"/>
          <w:kern w:val="0"/>
          <w:sz w:val="32"/>
          <w:szCs w:val="32"/>
          <w:lang w:bidi="ar"/>
        </w:rPr>
        <w:t>全</w:t>
      </w:r>
      <w:r>
        <w:rPr>
          <w:rFonts w:hint="eastAsia" w:ascii="仿宋_GB2312" w:hAnsi="仿宋_GB2312" w:eastAsia="仿宋_GB2312" w:cs="仿宋_GB2312"/>
          <w:spacing w:val="0"/>
          <w:kern w:val="0"/>
          <w:sz w:val="32"/>
          <w:szCs w:val="32"/>
          <w:lang w:eastAsia="zh-CN" w:bidi="ar"/>
        </w:rPr>
        <w:t>区</w:t>
      </w:r>
      <w:r>
        <w:rPr>
          <w:rFonts w:hint="eastAsia" w:ascii="仿宋_GB2312" w:hAnsi="仿宋_GB2312" w:eastAsia="仿宋_GB2312" w:cs="仿宋_GB2312"/>
          <w:spacing w:val="0"/>
          <w:kern w:val="0"/>
          <w:sz w:val="32"/>
          <w:szCs w:val="32"/>
          <w:lang w:bidi="ar"/>
        </w:rPr>
        <w:t>瓶装液化石油气安全整治暨“瓶改管”“</w:t>
      </w:r>
      <w:r>
        <w:rPr>
          <w:rFonts w:hint="eastAsia" w:ascii="仿宋_GB2312" w:hAnsi="仿宋_GB2312" w:eastAsia="仿宋_GB2312" w:cs="仿宋_GB2312"/>
          <w:spacing w:val="0"/>
          <w:kern w:val="0"/>
          <w:sz w:val="32"/>
          <w:szCs w:val="32"/>
          <w:lang w:eastAsia="zh-CN" w:bidi="ar"/>
        </w:rPr>
        <w:t>气改电</w:t>
      </w:r>
      <w:r>
        <w:rPr>
          <w:rFonts w:hint="eastAsia" w:ascii="仿宋_GB2312" w:hAnsi="仿宋_GB2312" w:eastAsia="仿宋_GB2312" w:cs="仿宋_GB2312"/>
          <w:spacing w:val="0"/>
          <w:kern w:val="0"/>
          <w:sz w:val="32"/>
          <w:szCs w:val="32"/>
          <w:lang w:bidi="ar"/>
        </w:rPr>
        <w:t>”工作由</w:t>
      </w:r>
      <w:r>
        <w:rPr>
          <w:rFonts w:hint="eastAsia" w:ascii="仿宋_GB2312" w:hAnsi="仿宋_GB2312" w:eastAsia="仿宋_GB2312" w:cs="仿宋_GB2312"/>
          <w:spacing w:val="0"/>
          <w:kern w:val="0"/>
          <w:sz w:val="32"/>
          <w:szCs w:val="32"/>
          <w:lang w:eastAsia="zh-CN" w:bidi="ar"/>
        </w:rPr>
        <w:t>红谷滩区</w:t>
      </w:r>
      <w:r>
        <w:rPr>
          <w:rFonts w:hint="eastAsia" w:ascii="仿宋_GB2312" w:hAnsi="仿宋_GB2312" w:eastAsia="仿宋_GB2312" w:cs="仿宋_GB2312"/>
          <w:sz w:val="32"/>
          <w:szCs w:val="32"/>
        </w:rPr>
        <w:t>燃气安全</w:t>
      </w:r>
      <w:r>
        <w:rPr>
          <w:rFonts w:hint="eastAsia" w:ascii="仿宋_GB2312" w:hAnsi="仿宋_GB2312" w:eastAsia="仿宋_GB2312" w:cs="仿宋_GB2312"/>
          <w:color w:val="auto"/>
          <w:sz w:val="32"/>
          <w:szCs w:val="32"/>
        </w:rPr>
        <w:t>整治专项攻坚行动指挥部</w:t>
      </w:r>
      <w:r>
        <w:rPr>
          <w:rFonts w:hint="eastAsia" w:ascii="仿宋_GB2312" w:hAnsi="仿宋_GB2312" w:eastAsia="仿宋_GB2312" w:cs="仿宋_GB2312"/>
          <w:color w:val="auto"/>
          <w:spacing w:val="0"/>
          <w:kern w:val="0"/>
          <w:sz w:val="32"/>
          <w:szCs w:val="32"/>
          <w:lang w:bidi="ar"/>
        </w:rPr>
        <w:t>负责牵头</w:t>
      </w:r>
      <w:r>
        <w:rPr>
          <w:rFonts w:hint="eastAsia" w:ascii="仿宋_GB2312" w:hAnsi="仿宋_GB2312" w:eastAsia="仿宋_GB2312" w:cs="仿宋_GB2312"/>
          <w:spacing w:val="0"/>
          <w:kern w:val="0"/>
          <w:sz w:val="32"/>
          <w:szCs w:val="32"/>
          <w:lang w:bidi="ar"/>
        </w:rPr>
        <w:t>组织，</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乡镇、街办</w:t>
      </w:r>
      <w:r>
        <w:rPr>
          <w:rFonts w:hint="eastAsia" w:ascii="仿宋_GB2312" w:hAnsi="仿宋_GB2312" w:eastAsia="仿宋_GB2312" w:cs="仿宋_GB2312"/>
          <w:spacing w:val="0"/>
          <w:kern w:val="0"/>
          <w:sz w:val="32"/>
          <w:szCs w:val="32"/>
          <w:lang w:bidi="ar"/>
        </w:rPr>
        <w:t>负责具体实施，各</w:t>
      </w:r>
      <w:r>
        <w:rPr>
          <w:rFonts w:hint="eastAsia" w:ascii="仿宋_GB2312" w:hAnsi="仿宋_GB2312" w:eastAsia="仿宋_GB2312" w:cs="仿宋_GB2312"/>
          <w:spacing w:val="0"/>
          <w:kern w:val="0"/>
          <w:sz w:val="32"/>
          <w:szCs w:val="32"/>
          <w:lang w:eastAsia="zh-CN" w:bidi="ar"/>
        </w:rPr>
        <w:t>区</w:t>
      </w:r>
      <w:r>
        <w:rPr>
          <w:rFonts w:hint="eastAsia" w:ascii="仿宋_GB2312" w:hAnsi="仿宋_GB2312" w:eastAsia="仿宋_GB2312" w:cs="仿宋_GB2312"/>
          <w:spacing w:val="0"/>
          <w:kern w:val="0"/>
          <w:sz w:val="32"/>
          <w:szCs w:val="32"/>
          <w:lang w:bidi="ar"/>
        </w:rPr>
        <w:t>直成员单位，</w:t>
      </w:r>
      <w:r>
        <w:rPr>
          <w:rFonts w:hint="eastAsia" w:ascii="仿宋_GB2312" w:hAnsi="仿宋_GB2312" w:eastAsia="仿宋_GB2312" w:cs="仿宋_GB2312"/>
          <w:spacing w:val="0"/>
          <w:kern w:val="0"/>
          <w:sz w:val="32"/>
          <w:szCs w:val="32"/>
          <w:lang w:eastAsia="zh-CN" w:bidi="ar"/>
        </w:rPr>
        <w:t>各</w:t>
      </w:r>
      <w:r>
        <w:rPr>
          <w:rFonts w:hint="eastAsia" w:ascii="仿宋_GB2312" w:hAnsi="仿宋_GB2312" w:eastAsia="仿宋_GB2312" w:cs="仿宋_GB2312"/>
          <w:spacing w:val="0"/>
          <w:kern w:val="0"/>
          <w:sz w:val="32"/>
          <w:szCs w:val="32"/>
          <w:lang w:bidi="ar"/>
        </w:rPr>
        <w:t>燃气经营企业依据有关法律法规赋予的职能，认真履行相关职责。</w:t>
      </w:r>
    </w:p>
    <w:p w14:paraId="313503CF">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pacing w:val="0"/>
          <w:kern w:val="0"/>
          <w:sz w:val="32"/>
          <w:szCs w:val="32"/>
          <w:lang w:bidi="ar"/>
        </w:rPr>
      </w:pPr>
      <w:r>
        <w:rPr>
          <w:rFonts w:hint="eastAsia" w:ascii="仿宋_GB2312" w:hAnsi="仿宋_GB2312" w:eastAsia="仿宋_GB2312" w:cs="仿宋_GB2312"/>
          <w:b/>
          <w:bCs/>
          <w:spacing w:val="0"/>
          <w:kern w:val="0"/>
          <w:sz w:val="32"/>
          <w:szCs w:val="32"/>
          <w:lang w:bidi="ar"/>
        </w:rPr>
        <w:t>1.各</w:t>
      </w:r>
      <w:r>
        <w:rPr>
          <w:rFonts w:hint="eastAsia" w:ascii="仿宋_GB2312" w:hAnsi="仿宋_GB2312" w:eastAsia="仿宋_GB2312" w:cs="仿宋_GB2312"/>
          <w:b/>
          <w:bCs/>
          <w:spacing w:val="0"/>
          <w:kern w:val="0"/>
          <w:sz w:val="32"/>
          <w:szCs w:val="32"/>
          <w:lang w:eastAsia="zh-CN" w:bidi="ar"/>
        </w:rPr>
        <w:t>乡镇、街办</w:t>
      </w:r>
      <w:r>
        <w:rPr>
          <w:rFonts w:hint="eastAsia" w:ascii="仿宋_GB2312" w:hAnsi="仿宋_GB2312" w:eastAsia="仿宋_GB2312" w:cs="仿宋_GB2312"/>
          <w:b/>
          <w:bCs/>
          <w:spacing w:val="0"/>
          <w:kern w:val="0"/>
          <w:sz w:val="32"/>
          <w:szCs w:val="32"/>
          <w:lang w:bidi="ar"/>
        </w:rPr>
        <w:t>：</w:t>
      </w:r>
      <w:r>
        <w:rPr>
          <w:rFonts w:hint="eastAsia" w:ascii="仿宋_GB2312" w:hAnsi="仿宋_GB2312" w:eastAsia="仿宋_GB2312" w:cs="仿宋_GB2312"/>
          <w:spacing w:val="0"/>
          <w:kern w:val="0"/>
          <w:sz w:val="32"/>
          <w:szCs w:val="32"/>
          <w:lang w:bidi="ar"/>
        </w:rPr>
        <w:t>落实属地管理责任。全面负责推进实施辖区内整治工作，完成辖区内瓶装液化石油气情况调查摸底，依法查处违规使用瓶装液化石油气、瓶装液化石油气的非法经营等行为，协调督促社区支持整治工作，协调施工过程中遇到的矛盾和阻力。负责核对确认“瓶改管”“</w:t>
      </w:r>
      <w:r>
        <w:rPr>
          <w:rFonts w:hint="eastAsia" w:ascii="仿宋_GB2312" w:hAnsi="仿宋_GB2312" w:eastAsia="仿宋_GB2312" w:cs="仿宋_GB2312"/>
          <w:spacing w:val="0"/>
          <w:kern w:val="0"/>
          <w:sz w:val="32"/>
          <w:szCs w:val="32"/>
          <w:lang w:eastAsia="zh-CN" w:bidi="ar"/>
        </w:rPr>
        <w:t>气改电</w:t>
      </w:r>
      <w:r>
        <w:rPr>
          <w:rFonts w:hint="eastAsia" w:ascii="仿宋_GB2312" w:hAnsi="仿宋_GB2312" w:eastAsia="仿宋_GB2312" w:cs="仿宋_GB2312"/>
          <w:spacing w:val="0"/>
          <w:kern w:val="0"/>
          <w:sz w:val="32"/>
          <w:szCs w:val="32"/>
          <w:lang w:bidi="ar"/>
        </w:rPr>
        <w:t>”改造项目数量，并将确认汇总数据报</w:t>
      </w:r>
      <w:r>
        <w:rPr>
          <w:rFonts w:hint="eastAsia" w:ascii="仿宋_GB2312" w:hAnsi="仿宋_GB2312" w:eastAsia="仿宋_GB2312" w:cs="仿宋_GB2312"/>
          <w:spacing w:val="0"/>
          <w:kern w:val="0"/>
          <w:sz w:val="32"/>
          <w:szCs w:val="32"/>
          <w:lang w:eastAsia="zh-CN" w:bidi="ar"/>
        </w:rPr>
        <w:t>区</w:t>
      </w:r>
      <w:r>
        <w:rPr>
          <w:rFonts w:hint="eastAsia" w:ascii="仿宋_GB2312" w:hAnsi="仿宋_GB2312" w:eastAsia="仿宋_GB2312" w:cs="仿宋_GB2312"/>
          <w:spacing w:val="0"/>
          <w:kern w:val="0"/>
          <w:sz w:val="32"/>
          <w:szCs w:val="32"/>
          <w:lang w:bidi="ar"/>
        </w:rPr>
        <w:t>城管执法局、</w:t>
      </w:r>
      <w:r>
        <w:rPr>
          <w:rFonts w:hint="eastAsia" w:ascii="仿宋_GB2312" w:hAnsi="仿宋_GB2312" w:eastAsia="仿宋_GB2312" w:cs="仿宋_GB2312"/>
          <w:spacing w:val="0"/>
          <w:kern w:val="0"/>
          <w:sz w:val="32"/>
          <w:szCs w:val="32"/>
          <w:lang w:eastAsia="zh-CN" w:bidi="ar"/>
        </w:rPr>
        <w:t>区</w:t>
      </w:r>
      <w:r>
        <w:rPr>
          <w:rFonts w:hint="eastAsia" w:ascii="仿宋_GB2312" w:hAnsi="仿宋_GB2312" w:eastAsia="仿宋_GB2312" w:cs="仿宋_GB2312"/>
          <w:spacing w:val="0"/>
          <w:kern w:val="0"/>
          <w:sz w:val="32"/>
          <w:szCs w:val="32"/>
          <w:lang w:bidi="ar"/>
        </w:rPr>
        <w:t>财政局备案。</w:t>
      </w:r>
    </w:p>
    <w:p w14:paraId="71DD1AAC">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pacing w:val="0"/>
          <w:kern w:val="0"/>
          <w:sz w:val="32"/>
          <w:szCs w:val="32"/>
          <w:lang w:bidi="ar"/>
        </w:rPr>
      </w:pPr>
      <w:r>
        <w:rPr>
          <w:rFonts w:hint="eastAsia" w:ascii="仿宋_GB2312" w:hAnsi="仿宋_GB2312" w:eastAsia="仿宋_GB2312" w:cs="仿宋_GB2312"/>
          <w:b/>
          <w:bCs/>
          <w:spacing w:val="0"/>
          <w:kern w:val="0"/>
          <w:sz w:val="32"/>
          <w:szCs w:val="32"/>
          <w:lang w:bidi="ar"/>
        </w:rPr>
        <w:t>2.</w:t>
      </w:r>
      <w:r>
        <w:rPr>
          <w:rFonts w:hint="eastAsia" w:ascii="仿宋_GB2312" w:hAnsi="仿宋_GB2312" w:eastAsia="仿宋_GB2312" w:cs="仿宋_GB2312"/>
          <w:b/>
          <w:bCs/>
          <w:spacing w:val="0"/>
          <w:kern w:val="0"/>
          <w:sz w:val="32"/>
          <w:szCs w:val="32"/>
          <w:lang w:eastAsia="zh-CN" w:bidi="ar"/>
        </w:rPr>
        <w:t>区</w:t>
      </w:r>
      <w:r>
        <w:rPr>
          <w:rFonts w:hint="eastAsia" w:ascii="仿宋_GB2312" w:hAnsi="仿宋_GB2312" w:eastAsia="仿宋_GB2312" w:cs="仿宋_GB2312"/>
          <w:b/>
          <w:bCs/>
          <w:spacing w:val="0"/>
          <w:kern w:val="0"/>
          <w:sz w:val="32"/>
          <w:szCs w:val="32"/>
          <w:lang w:bidi="ar"/>
        </w:rPr>
        <w:t>城管执法局</w:t>
      </w:r>
      <w:r>
        <w:rPr>
          <w:rFonts w:hint="eastAsia" w:ascii="仿宋_GB2312" w:hAnsi="仿宋_GB2312" w:eastAsia="仿宋_GB2312" w:cs="仿宋_GB2312"/>
          <w:spacing w:val="0"/>
          <w:kern w:val="0"/>
          <w:sz w:val="32"/>
          <w:szCs w:val="32"/>
          <w:lang w:bidi="ar"/>
        </w:rPr>
        <w:t>：在</w:t>
      </w:r>
      <w:r>
        <w:rPr>
          <w:rFonts w:hint="eastAsia" w:ascii="仿宋_GB2312" w:hAnsi="仿宋_GB2312" w:eastAsia="仿宋_GB2312" w:cs="仿宋_GB2312"/>
          <w:spacing w:val="0"/>
          <w:kern w:val="0"/>
          <w:sz w:val="32"/>
          <w:szCs w:val="32"/>
          <w:lang w:eastAsia="zh-CN" w:bidi="ar"/>
        </w:rPr>
        <w:t>区</w:t>
      </w:r>
      <w:r>
        <w:rPr>
          <w:rFonts w:hint="eastAsia" w:ascii="仿宋_GB2312" w:hAnsi="仿宋_GB2312" w:eastAsia="仿宋_GB2312" w:cs="仿宋_GB2312"/>
          <w:spacing w:val="0"/>
          <w:kern w:val="0"/>
          <w:sz w:val="32"/>
          <w:szCs w:val="32"/>
          <w:lang w:bidi="ar"/>
        </w:rPr>
        <w:t>政府的领导下，组建攻坚行动指挥部，协调调度全</w:t>
      </w:r>
      <w:r>
        <w:rPr>
          <w:rFonts w:hint="eastAsia" w:ascii="仿宋_GB2312" w:hAnsi="仿宋_GB2312" w:eastAsia="仿宋_GB2312" w:cs="仿宋_GB2312"/>
          <w:spacing w:val="0"/>
          <w:kern w:val="0"/>
          <w:sz w:val="32"/>
          <w:szCs w:val="32"/>
          <w:lang w:eastAsia="zh-CN" w:bidi="ar"/>
        </w:rPr>
        <w:t>区</w:t>
      </w:r>
      <w:r>
        <w:rPr>
          <w:rFonts w:hint="eastAsia" w:ascii="仿宋_GB2312" w:hAnsi="仿宋_GB2312" w:eastAsia="仿宋_GB2312" w:cs="仿宋_GB2312"/>
          <w:spacing w:val="0"/>
          <w:kern w:val="0"/>
          <w:sz w:val="32"/>
          <w:szCs w:val="32"/>
          <w:lang w:bidi="ar"/>
        </w:rPr>
        <w:t>“瓶改管”“</w:t>
      </w:r>
      <w:r>
        <w:rPr>
          <w:rFonts w:hint="eastAsia" w:ascii="仿宋_GB2312" w:hAnsi="仿宋_GB2312" w:eastAsia="仿宋_GB2312" w:cs="仿宋_GB2312"/>
          <w:spacing w:val="0"/>
          <w:kern w:val="0"/>
          <w:sz w:val="32"/>
          <w:szCs w:val="32"/>
          <w:lang w:eastAsia="zh-CN" w:bidi="ar"/>
        </w:rPr>
        <w:t>气改电</w:t>
      </w:r>
      <w:r>
        <w:rPr>
          <w:rFonts w:hint="eastAsia" w:ascii="仿宋_GB2312" w:hAnsi="仿宋_GB2312" w:eastAsia="仿宋_GB2312" w:cs="仿宋_GB2312"/>
          <w:spacing w:val="0"/>
          <w:kern w:val="0"/>
          <w:sz w:val="32"/>
          <w:szCs w:val="32"/>
          <w:lang w:bidi="ar"/>
        </w:rPr>
        <w:t>”工作，督促</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乡镇、街办</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kern w:val="0"/>
          <w:sz w:val="32"/>
          <w:szCs w:val="32"/>
          <w:lang w:bidi="ar"/>
        </w:rPr>
        <w:t>燃气企业依照职责开展“瓶改管”“</w:t>
      </w:r>
      <w:r>
        <w:rPr>
          <w:rFonts w:hint="eastAsia" w:ascii="仿宋_GB2312" w:hAnsi="仿宋_GB2312" w:eastAsia="仿宋_GB2312" w:cs="仿宋_GB2312"/>
          <w:spacing w:val="0"/>
          <w:kern w:val="0"/>
          <w:sz w:val="32"/>
          <w:szCs w:val="32"/>
          <w:lang w:eastAsia="zh-CN" w:bidi="ar"/>
        </w:rPr>
        <w:t>气改电</w:t>
      </w:r>
      <w:r>
        <w:rPr>
          <w:rFonts w:hint="eastAsia" w:ascii="仿宋_GB2312" w:hAnsi="仿宋_GB2312" w:eastAsia="仿宋_GB2312" w:cs="仿宋_GB2312"/>
          <w:spacing w:val="0"/>
          <w:kern w:val="0"/>
          <w:sz w:val="32"/>
          <w:szCs w:val="32"/>
          <w:lang w:bidi="ar"/>
        </w:rPr>
        <w:t>”工作，对重大燃气安全问题进行挂牌督办、跟踪问效，督促整改销号，协助解决整治攻坚行动中的困难和问题。依据本方案确定的政策举措，支持供电公司、燃气企业及时办理占道、掘路、占绿等相关审批手续，对施工中出现的问题给予必要的支持。</w:t>
      </w:r>
    </w:p>
    <w:p w14:paraId="3E944E8D">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pacing w:val="0"/>
          <w:kern w:val="0"/>
          <w:sz w:val="32"/>
          <w:szCs w:val="32"/>
          <w:lang w:bidi="ar"/>
        </w:rPr>
      </w:pPr>
      <w:r>
        <w:rPr>
          <w:rFonts w:hint="eastAsia" w:ascii="仿宋_GB2312" w:hAnsi="仿宋_GB2312" w:eastAsia="仿宋_GB2312" w:cs="仿宋_GB2312"/>
          <w:b/>
          <w:bCs/>
          <w:spacing w:val="0"/>
          <w:kern w:val="0"/>
          <w:sz w:val="32"/>
          <w:szCs w:val="32"/>
          <w:lang w:bidi="ar"/>
        </w:rPr>
        <w:t>3.</w:t>
      </w:r>
      <w:r>
        <w:rPr>
          <w:rFonts w:hint="eastAsia" w:ascii="仿宋_GB2312" w:hAnsi="仿宋_GB2312" w:eastAsia="仿宋_GB2312" w:cs="仿宋_GB2312"/>
          <w:b/>
          <w:bCs/>
          <w:spacing w:val="0"/>
          <w:kern w:val="0"/>
          <w:sz w:val="32"/>
          <w:szCs w:val="32"/>
          <w:lang w:eastAsia="zh-CN" w:bidi="ar"/>
        </w:rPr>
        <w:t>区</w:t>
      </w:r>
      <w:r>
        <w:rPr>
          <w:rFonts w:hint="eastAsia" w:ascii="仿宋_GB2312" w:hAnsi="仿宋_GB2312" w:eastAsia="仿宋_GB2312" w:cs="仿宋_GB2312"/>
          <w:b/>
          <w:bCs/>
          <w:spacing w:val="0"/>
          <w:kern w:val="0"/>
          <w:sz w:val="32"/>
          <w:szCs w:val="32"/>
          <w:lang w:bidi="ar"/>
        </w:rPr>
        <w:t>应急</w:t>
      </w:r>
      <w:r>
        <w:rPr>
          <w:rFonts w:hint="eastAsia" w:ascii="仿宋_GB2312" w:hAnsi="仿宋_GB2312" w:eastAsia="仿宋_GB2312" w:cs="仿宋_GB2312"/>
          <w:b/>
          <w:bCs/>
          <w:spacing w:val="0"/>
          <w:kern w:val="0"/>
          <w:sz w:val="32"/>
          <w:szCs w:val="32"/>
          <w:lang w:eastAsia="zh-CN" w:bidi="ar"/>
        </w:rPr>
        <w:t>管理</w:t>
      </w:r>
      <w:r>
        <w:rPr>
          <w:rFonts w:hint="eastAsia" w:ascii="仿宋_GB2312" w:hAnsi="仿宋_GB2312" w:eastAsia="仿宋_GB2312" w:cs="仿宋_GB2312"/>
          <w:b/>
          <w:bCs/>
          <w:spacing w:val="0"/>
          <w:kern w:val="0"/>
          <w:sz w:val="32"/>
          <w:szCs w:val="32"/>
          <w:lang w:bidi="ar"/>
        </w:rPr>
        <w:t>局：</w:t>
      </w:r>
      <w:r>
        <w:rPr>
          <w:rFonts w:hint="eastAsia" w:ascii="仿宋_GB2312" w:hAnsi="仿宋_GB2312" w:eastAsia="仿宋_GB2312" w:cs="仿宋_GB2312"/>
          <w:spacing w:val="0"/>
          <w:kern w:val="0"/>
          <w:sz w:val="32"/>
          <w:szCs w:val="32"/>
          <w:lang w:bidi="ar"/>
        </w:rPr>
        <w:t>协助燃气主管部门开展“瓶改管”“</w:t>
      </w:r>
      <w:r>
        <w:rPr>
          <w:rFonts w:hint="eastAsia" w:ascii="仿宋_GB2312" w:hAnsi="仿宋_GB2312" w:eastAsia="仿宋_GB2312" w:cs="仿宋_GB2312"/>
          <w:spacing w:val="0"/>
          <w:kern w:val="0"/>
          <w:sz w:val="32"/>
          <w:szCs w:val="32"/>
          <w:lang w:eastAsia="zh-CN" w:bidi="ar"/>
        </w:rPr>
        <w:t>气改电</w:t>
      </w:r>
      <w:r>
        <w:rPr>
          <w:rFonts w:hint="eastAsia" w:ascii="仿宋_GB2312" w:hAnsi="仿宋_GB2312" w:eastAsia="仿宋_GB2312" w:cs="仿宋_GB2312"/>
          <w:spacing w:val="0"/>
          <w:kern w:val="0"/>
          <w:sz w:val="32"/>
          <w:szCs w:val="32"/>
          <w:lang w:bidi="ar"/>
        </w:rPr>
        <w:t>”工作的综合协调，会同</w:t>
      </w:r>
      <w:r>
        <w:rPr>
          <w:rFonts w:hint="eastAsia" w:ascii="仿宋_GB2312" w:hAnsi="仿宋_GB2312" w:eastAsia="仿宋_GB2312" w:cs="仿宋_GB2312"/>
          <w:spacing w:val="0"/>
          <w:kern w:val="0"/>
          <w:sz w:val="32"/>
          <w:szCs w:val="32"/>
          <w:lang w:eastAsia="zh-CN" w:bidi="ar"/>
        </w:rPr>
        <w:t>区</w:t>
      </w:r>
      <w:r>
        <w:rPr>
          <w:rFonts w:hint="eastAsia" w:ascii="仿宋_GB2312" w:hAnsi="仿宋_GB2312" w:eastAsia="仿宋_GB2312" w:cs="仿宋_GB2312"/>
          <w:spacing w:val="0"/>
          <w:kern w:val="0"/>
          <w:sz w:val="32"/>
          <w:szCs w:val="32"/>
          <w:lang w:bidi="ar"/>
        </w:rPr>
        <w:t>城管执法局适时组织召开推进会，协助解决难点问题，协调</w:t>
      </w:r>
      <w:r>
        <w:rPr>
          <w:rFonts w:hint="eastAsia" w:ascii="仿宋_GB2312" w:hAnsi="仿宋_GB2312" w:eastAsia="仿宋_GB2312" w:cs="仿宋_GB2312"/>
          <w:spacing w:val="0"/>
          <w:kern w:val="0"/>
          <w:sz w:val="32"/>
          <w:szCs w:val="32"/>
          <w:lang w:eastAsia="zh-CN" w:bidi="ar"/>
        </w:rPr>
        <w:t>区</w:t>
      </w:r>
      <w:r>
        <w:rPr>
          <w:rFonts w:hint="eastAsia" w:ascii="仿宋_GB2312" w:hAnsi="仿宋_GB2312" w:eastAsia="仿宋_GB2312" w:cs="仿宋_GB2312"/>
          <w:spacing w:val="0"/>
          <w:kern w:val="0"/>
          <w:sz w:val="32"/>
          <w:szCs w:val="32"/>
          <w:lang w:bidi="ar"/>
        </w:rPr>
        <w:t>属媒体和</w:t>
      </w:r>
      <w:r>
        <w:rPr>
          <w:rFonts w:hint="eastAsia" w:ascii="仿宋_GB2312" w:hAnsi="仿宋_GB2312" w:eastAsia="仿宋_GB2312" w:cs="仿宋_GB2312"/>
          <w:spacing w:val="0"/>
          <w:kern w:val="0"/>
          <w:sz w:val="32"/>
          <w:szCs w:val="32"/>
          <w:lang w:eastAsia="zh-CN" w:bidi="ar"/>
        </w:rPr>
        <w:t>区</w:t>
      </w:r>
      <w:r>
        <w:rPr>
          <w:rFonts w:hint="eastAsia" w:ascii="仿宋_GB2312" w:hAnsi="仿宋_GB2312" w:eastAsia="仿宋_GB2312" w:cs="仿宋_GB2312"/>
          <w:spacing w:val="0"/>
          <w:kern w:val="0"/>
          <w:sz w:val="32"/>
          <w:szCs w:val="32"/>
          <w:lang w:bidi="ar"/>
        </w:rPr>
        <w:t>安委会各成员单位利用各类平台广泛开展宣传。</w:t>
      </w:r>
    </w:p>
    <w:p w14:paraId="5D628B07">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kern w:val="0"/>
          <w:sz w:val="32"/>
          <w:szCs w:val="32"/>
          <w:lang w:bidi="ar"/>
        </w:rPr>
        <w:t>4.</w:t>
      </w:r>
      <w:r>
        <w:rPr>
          <w:rFonts w:hint="eastAsia" w:ascii="仿宋_GB2312" w:hAnsi="仿宋_GB2312" w:eastAsia="仿宋_GB2312" w:cs="仿宋_GB2312"/>
          <w:b/>
          <w:bCs/>
          <w:spacing w:val="0"/>
          <w:kern w:val="0"/>
          <w:sz w:val="32"/>
          <w:szCs w:val="32"/>
          <w:lang w:eastAsia="zh-CN" w:bidi="ar"/>
        </w:rPr>
        <w:t>区</w:t>
      </w:r>
      <w:r>
        <w:rPr>
          <w:rFonts w:hint="eastAsia" w:ascii="仿宋_GB2312" w:hAnsi="仿宋_GB2312" w:eastAsia="仿宋_GB2312" w:cs="仿宋_GB2312"/>
          <w:b/>
          <w:bCs/>
          <w:spacing w:val="0"/>
          <w:kern w:val="0"/>
          <w:sz w:val="32"/>
          <w:szCs w:val="32"/>
          <w:lang w:bidi="ar"/>
        </w:rPr>
        <w:t>自然资源</w:t>
      </w:r>
      <w:r>
        <w:rPr>
          <w:rFonts w:hint="eastAsia" w:ascii="仿宋_GB2312" w:hAnsi="仿宋_GB2312" w:eastAsia="仿宋_GB2312" w:cs="仿宋_GB2312"/>
          <w:b/>
          <w:bCs w:val="0"/>
          <w:sz w:val="32"/>
          <w:szCs w:val="32"/>
          <w:lang w:eastAsia="zh-CN"/>
        </w:rPr>
        <w:t>和规划分</w:t>
      </w:r>
      <w:r>
        <w:rPr>
          <w:rFonts w:hint="eastAsia" w:ascii="仿宋_GB2312" w:hAnsi="仿宋_GB2312" w:eastAsia="仿宋_GB2312" w:cs="仿宋_GB2312"/>
          <w:b/>
          <w:bCs/>
          <w:spacing w:val="0"/>
          <w:kern w:val="0"/>
          <w:sz w:val="32"/>
          <w:szCs w:val="32"/>
          <w:lang w:bidi="ar"/>
        </w:rPr>
        <w:t>局、</w:t>
      </w:r>
      <w:r>
        <w:rPr>
          <w:rFonts w:hint="eastAsia" w:ascii="仿宋_GB2312" w:hAnsi="仿宋_GB2312" w:eastAsia="仿宋_GB2312" w:cs="仿宋_GB2312"/>
          <w:b/>
          <w:bCs/>
          <w:spacing w:val="0"/>
          <w:kern w:val="0"/>
          <w:sz w:val="32"/>
          <w:szCs w:val="32"/>
          <w:lang w:eastAsia="zh-CN" w:bidi="ar"/>
        </w:rPr>
        <w:t>区</w:t>
      </w:r>
      <w:r>
        <w:rPr>
          <w:rFonts w:hint="eastAsia" w:ascii="仿宋_GB2312" w:hAnsi="仿宋_GB2312" w:eastAsia="仿宋_GB2312" w:cs="仿宋_GB2312"/>
          <w:b/>
          <w:bCs/>
          <w:spacing w:val="0"/>
          <w:kern w:val="0"/>
          <w:sz w:val="32"/>
          <w:szCs w:val="32"/>
          <w:lang w:bidi="ar"/>
        </w:rPr>
        <w:t>公安</w:t>
      </w:r>
      <w:r>
        <w:rPr>
          <w:rFonts w:hint="eastAsia" w:ascii="仿宋_GB2312" w:hAnsi="仿宋_GB2312" w:eastAsia="仿宋_GB2312" w:cs="仿宋_GB2312"/>
          <w:b/>
          <w:bCs/>
          <w:spacing w:val="0"/>
          <w:kern w:val="0"/>
          <w:sz w:val="32"/>
          <w:szCs w:val="32"/>
          <w:lang w:eastAsia="zh-CN" w:bidi="ar"/>
        </w:rPr>
        <w:t>分</w:t>
      </w:r>
      <w:r>
        <w:rPr>
          <w:rFonts w:hint="eastAsia" w:ascii="仿宋_GB2312" w:hAnsi="仿宋_GB2312" w:eastAsia="仿宋_GB2312" w:cs="仿宋_GB2312"/>
          <w:b/>
          <w:bCs/>
          <w:spacing w:val="0"/>
          <w:kern w:val="0"/>
          <w:sz w:val="32"/>
          <w:szCs w:val="32"/>
          <w:lang w:bidi="ar"/>
        </w:rPr>
        <w:t>局、</w:t>
      </w:r>
      <w:r>
        <w:rPr>
          <w:rFonts w:hint="eastAsia" w:ascii="仿宋_GB2312" w:hAnsi="仿宋_GB2312" w:eastAsia="仿宋_GB2312" w:cs="仿宋_GB2312"/>
          <w:b/>
          <w:bCs/>
          <w:spacing w:val="0"/>
          <w:kern w:val="0"/>
          <w:sz w:val="32"/>
          <w:szCs w:val="32"/>
          <w:lang w:eastAsia="zh-CN" w:bidi="ar"/>
        </w:rPr>
        <w:t>区交警大队</w:t>
      </w:r>
      <w:r>
        <w:rPr>
          <w:rFonts w:hint="eastAsia" w:ascii="仿宋_GB2312" w:hAnsi="仿宋_GB2312" w:eastAsia="仿宋_GB2312" w:cs="仿宋_GB2312"/>
          <w:b/>
          <w:bCs/>
          <w:spacing w:val="0"/>
          <w:kern w:val="0"/>
          <w:sz w:val="32"/>
          <w:szCs w:val="32"/>
          <w:lang w:bidi="ar"/>
        </w:rPr>
        <w:t>：</w:t>
      </w:r>
      <w:r>
        <w:rPr>
          <w:rFonts w:hint="eastAsia" w:ascii="仿宋_GB2312" w:hAnsi="仿宋_GB2312" w:eastAsia="仿宋_GB2312" w:cs="仿宋_GB2312"/>
          <w:spacing w:val="0"/>
          <w:kern w:val="0"/>
          <w:sz w:val="32"/>
          <w:szCs w:val="32"/>
          <w:lang w:bidi="ar"/>
        </w:rPr>
        <w:t>分别根据各自职责，依据本方案确定的政策举措，支持供电公司、燃气企业及时办理规划、占道、掘路、占绿、交通组织等相关审批手续，对施工中出现的问题给予必要的支持。</w:t>
      </w:r>
    </w:p>
    <w:p w14:paraId="31EFFE1C">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pacing w:val="0"/>
          <w:kern w:val="0"/>
          <w:sz w:val="32"/>
          <w:szCs w:val="32"/>
          <w:lang w:bidi="ar"/>
        </w:rPr>
      </w:pPr>
      <w:r>
        <w:rPr>
          <w:rFonts w:hint="eastAsia" w:ascii="仿宋_GB2312" w:hAnsi="仿宋_GB2312" w:eastAsia="仿宋_GB2312" w:cs="仿宋_GB2312"/>
          <w:b/>
          <w:bCs/>
          <w:spacing w:val="0"/>
          <w:kern w:val="0"/>
          <w:sz w:val="32"/>
          <w:szCs w:val="32"/>
          <w:lang w:bidi="ar"/>
        </w:rPr>
        <w:t>5.</w:t>
      </w:r>
      <w:r>
        <w:rPr>
          <w:rFonts w:hint="eastAsia" w:ascii="仿宋_GB2312" w:hAnsi="仿宋_GB2312" w:eastAsia="仿宋_GB2312" w:cs="仿宋_GB2312"/>
          <w:b/>
          <w:bCs/>
          <w:spacing w:val="0"/>
          <w:kern w:val="0"/>
          <w:sz w:val="32"/>
          <w:szCs w:val="32"/>
          <w:lang w:eastAsia="zh-CN" w:bidi="ar"/>
        </w:rPr>
        <w:t>区</w:t>
      </w:r>
      <w:r>
        <w:rPr>
          <w:rFonts w:hint="eastAsia" w:ascii="仿宋_GB2312" w:hAnsi="仿宋_GB2312" w:eastAsia="仿宋_GB2312" w:cs="仿宋_GB2312"/>
          <w:b/>
          <w:bCs/>
          <w:spacing w:val="0"/>
          <w:kern w:val="0"/>
          <w:sz w:val="32"/>
          <w:szCs w:val="32"/>
          <w:lang w:bidi="ar"/>
        </w:rPr>
        <w:t>市场监管局</w:t>
      </w:r>
      <w:r>
        <w:rPr>
          <w:rFonts w:hint="eastAsia" w:ascii="仿宋_GB2312" w:hAnsi="仿宋_GB2312" w:eastAsia="仿宋_GB2312" w:cs="仿宋_GB2312"/>
          <w:b/>
          <w:spacing w:val="0"/>
          <w:kern w:val="0"/>
          <w:sz w:val="32"/>
          <w:szCs w:val="32"/>
          <w:lang w:bidi="ar"/>
        </w:rPr>
        <w:t>：</w:t>
      </w:r>
      <w:r>
        <w:rPr>
          <w:rFonts w:hint="eastAsia" w:ascii="仿宋_GB2312" w:hAnsi="仿宋_GB2312" w:eastAsia="仿宋_GB2312" w:cs="仿宋_GB2312"/>
          <w:bCs/>
          <w:spacing w:val="0"/>
          <w:kern w:val="0"/>
          <w:sz w:val="32"/>
          <w:szCs w:val="32"/>
          <w:lang w:bidi="ar"/>
        </w:rPr>
        <w:t>负责督促使用瓶装液化石油气的餐饮经营单位“瓶改管”“</w:t>
      </w:r>
      <w:r>
        <w:rPr>
          <w:rFonts w:hint="eastAsia" w:ascii="仿宋_GB2312" w:hAnsi="仿宋_GB2312" w:eastAsia="仿宋_GB2312" w:cs="仿宋_GB2312"/>
          <w:bCs/>
          <w:spacing w:val="0"/>
          <w:kern w:val="0"/>
          <w:sz w:val="32"/>
          <w:szCs w:val="32"/>
          <w:lang w:eastAsia="zh-CN" w:bidi="ar"/>
        </w:rPr>
        <w:t>气改电</w:t>
      </w:r>
      <w:r>
        <w:rPr>
          <w:rFonts w:hint="eastAsia" w:ascii="仿宋_GB2312" w:hAnsi="仿宋_GB2312" w:eastAsia="仿宋_GB2312" w:cs="仿宋_GB2312"/>
          <w:bCs/>
          <w:spacing w:val="0"/>
          <w:kern w:val="0"/>
          <w:sz w:val="32"/>
          <w:szCs w:val="32"/>
          <w:lang w:bidi="ar"/>
        </w:rPr>
        <w:t>”，</w:t>
      </w:r>
      <w:r>
        <w:rPr>
          <w:rFonts w:hint="eastAsia" w:ascii="仿宋_GB2312" w:hAnsi="仿宋_GB2312" w:eastAsia="仿宋_GB2312" w:cs="仿宋_GB2312"/>
          <w:bCs/>
          <w:spacing w:val="0"/>
          <w:kern w:val="0"/>
          <w:sz w:val="32"/>
          <w:szCs w:val="32"/>
          <w:lang w:eastAsia="zh-CN" w:bidi="ar"/>
        </w:rPr>
        <w:t>查验</w:t>
      </w:r>
      <w:r>
        <w:rPr>
          <w:rFonts w:hint="eastAsia" w:ascii="仿宋_GB2312" w:hAnsi="仿宋_GB2312" w:eastAsia="仿宋_GB2312" w:cs="仿宋_GB2312"/>
          <w:bCs/>
          <w:spacing w:val="0"/>
          <w:kern w:val="0"/>
          <w:sz w:val="32"/>
          <w:szCs w:val="32"/>
          <w:lang w:bidi="ar"/>
        </w:rPr>
        <w:t>用气合同，落实安全防范措施，对不符合安全规范的经营单位，</w:t>
      </w:r>
      <w:r>
        <w:rPr>
          <w:rFonts w:hint="eastAsia" w:ascii="仿宋_GB2312" w:hAnsi="仿宋_GB2312" w:eastAsia="仿宋_GB2312" w:cs="仿宋_GB2312"/>
          <w:bCs/>
          <w:spacing w:val="0"/>
          <w:kern w:val="0"/>
          <w:sz w:val="32"/>
          <w:szCs w:val="32"/>
          <w:lang w:eastAsia="zh-CN" w:bidi="ar"/>
        </w:rPr>
        <w:t>按照法律法规移送相关部门</w:t>
      </w:r>
      <w:r>
        <w:rPr>
          <w:rFonts w:hint="eastAsia" w:ascii="仿宋_GB2312" w:hAnsi="仿宋_GB2312" w:eastAsia="仿宋_GB2312" w:cs="仿宋_GB2312"/>
          <w:bCs/>
          <w:spacing w:val="0"/>
          <w:kern w:val="0"/>
          <w:sz w:val="32"/>
          <w:szCs w:val="32"/>
          <w:lang w:bidi="ar"/>
        </w:rPr>
        <w:t>依法进行处理</w:t>
      </w:r>
      <w:r>
        <w:rPr>
          <w:rFonts w:hint="eastAsia" w:ascii="仿宋_GB2312" w:hAnsi="仿宋_GB2312" w:eastAsia="仿宋_GB2312" w:cs="仿宋_GB2312"/>
          <w:bCs/>
          <w:spacing w:val="0"/>
          <w:kern w:val="0"/>
          <w:sz w:val="32"/>
          <w:szCs w:val="32"/>
          <w:lang w:eastAsia="zh-CN" w:bidi="ar"/>
        </w:rPr>
        <w:t>；</w:t>
      </w:r>
      <w:r>
        <w:rPr>
          <w:rFonts w:hint="eastAsia" w:ascii="仿宋_GB2312" w:hAnsi="仿宋_GB2312" w:eastAsia="仿宋_GB2312" w:cs="仿宋_GB2312"/>
          <w:b w:val="0"/>
          <w:bCs/>
          <w:spacing w:val="0"/>
          <w:kern w:val="0"/>
          <w:sz w:val="32"/>
          <w:szCs w:val="32"/>
          <w:lang w:eastAsia="zh-CN" w:bidi="ar"/>
        </w:rPr>
        <w:t>对餐饮场所开展经营许可现场验收时，查看餐饮场所开通管道天然气的情况，将未开通的餐饮场所名单推送给城管部门</w:t>
      </w:r>
      <w:r>
        <w:rPr>
          <w:rFonts w:hint="eastAsia" w:ascii="仿宋_GB2312" w:hAnsi="仿宋_GB2312" w:eastAsia="仿宋_GB2312" w:cs="仿宋_GB2312"/>
          <w:b w:val="0"/>
          <w:bCs/>
          <w:spacing w:val="0"/>
          <w:kern w:val="0"/>
          <w:sz w:val="32"/>
          <w:szCs w:val="32"/>
          <w:lang w:bidi="ar"/>
        </w:rPr>
        <w:t>；依法查处销售不合格燃气器具、管、阀等的行为；加强对液化石油气瓶充装</w:t>
      </w:r>
      <w:r>
        <w:rPr>
          <w:rFonts w:hint="eastAsia" w:ascii="仿宋_GB2312" w:hAnsi="仿宋_GB2312" w:eastAsia="仿宋_GB2312" w:cs="仿宋_GB2312"/>
          <w:spacing w:val="0"/>
          <w:kern w:val="0"/>
          <w:sz w:val="32"/>
          <w:szCs w:val="32"/>
          <w:lang w:bidi="ar"/>
        </w:rPr>
        <w:t>及检验环节的安全监管，依法实施气瓶充装许可；完善气瓶质量安全追溯系统，确保充装人员以及气瓶检验信息清晰可追溯。</w:t>
      </w:r>
    </w:p>
    <w:p w14:paraId="6E0A4C01">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pacing w:val="0"/>
          <w:kern w:val="0"/>
          <w:sz w:val="32"/>
          <w:szCs w:val="32"/>
          <w:lang w:bidi="ar"/>
        </w:rPr>
      </w:pPr>
      <w:r>
        <w:rPr>
          <w:rFonts w:hint="eastAsia" w:ascii="仿宋_GB2312" w:hAnsi="仿宋_GB2312" w:eastAsia="仿宋_GB2312" w:cs="仿宋_GB2312"/>
          <w:b/>
          <w:bCs/>
          <w:spacing w:val="0"/>
          <w:kern w:val="0"/>
          <w:sz w:val="32"/>
          <w:szCs w:val="32"/>
          <w:lang w:bidi="ar"/>
        </w:rPr>
        <w:t>6.</w:t>
      </w:r>
      <w:r>
        <w:rPr>
          <w:rFonts w:hint="eastAsia" w:ascii="仿宋_GB2312" w:hAnsi="仿宋_GB2312" w:eastAsia="仿宋_GB2312" w:cs="仿宋_GB2312"/>
          <w:b/>
          <w:bCs/>
          <w:spacing w:val="0"/>
          <w:kern w:val="0"/>
          <w:sz w:val="32"/>
          <w:szCs w:val="32"/>
          <w:lang w:eastAsia="zh-CN" w:bidi="ar"/>
        </w:rPr>
        <w:t>区</w:t>
      </w:r>
      <w:r>
        <w:rPr>
          <w:rFonts w:hint="eastAsia" w:ascii="仿宋_GB2312" w:hAnsi="仿宋_GB2312" w:eastAsia="仿宋_GB2312" w:cs="仿宋_GB2312"/>
          <w:b/>
          <w:bCs/>
          <w:spacing w:val="0"/>
          <w:kern w:val="0"/>
          <w:sz w:val="32"/>
          <w:szCs w:val="32"/>
          <w:lang w:bidi="ar"/>
        </w:rPr>
        <w:t>财政局：</w:t>
      </w:r>
      <w:r>
        <w:rPr>
          <w:rFonts w:hint="eastAsia" w:ascii="仿宋_GB2312" w:hAnsi="仿宋_GB2312" w:eastAsia="仿宋_GB2312" w:cs="仿宋_GB2312"/>
          <w:spacing w:val="0"/>
          <w:kern w:val="0"/>
          <w:sz w:val="32"/>
          <w:szCs w:val="32"/>
          <w:lang w:bidi="ar"/>
        </w:rPr>
        <w:t>负责“瓶改管”补助资金的筹集，会同</w:t>
      </w:r>
      <w:r>
        <w:rPr>
          <w:rFonts w:hint="eastAsia" w:ascii="仿宋_GB2312" w:hAnsi="仿宋_GB2312" w:eastAsia="仿宋_GB2312" w:cs="仿宋_GB2312"/>
          <w:spacing w:val="0"/>
          <w:kern w:val="0"/>
          <w:sz w:val="32"/>
          <w:szCs w:val="32"/>
          <w:lang w:eastAsia="zh-CN" w:bidi="ar"/>
        </w:rPr>
        <w:t>区</w:t>
      </w:r>
      <w:r>
        <w:rPr>
          <w:rFonts w:hint="eastAsia" w:ascii="仿宋_GB2312" w:hAnsi="仿宋_GB2312" w:eastAsia="仿宋_GB2312" w:cs="仿宋_GB2312"/>
          <w:spacing w:val="0"/>
          <w:kern w:val="0"/>
          <w:sz w:val="32"/>
          <w:szCs w:val="32"/>
          <w:lang w:bidi="ar"/>
        </w:rPr>
        <w:t>有关单位及时拨付奖励资金。</w:t>
      </w:r>
    </w:p>
    <w:p w14:paraId="65DA22D8">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Cs/>
          <w:spacing w:val="0"/>
          <w:kern w:val="0"/>
          <w:sz w:val="32"/>
          <w:szCs w:val="32"/>
          <w:lang w:bidi="ar"/>
        </w:rPr>
      </w:pPr>
      <w:r>
        <w:rPr>
          <w:rFonts w:hint="eastAsia" w:ascii="仿宋_GB2312" w:hAnsi="仿宋_GB2312" w:eastAsia="仿宋_GB2312" w:cs="仿宋_GB2312"/>
          <w:b/>
          <w:bCs/>
          <w:spacing w:val="0"/>
          <w:kern w:val="0"/>
          <w:sz w:val="32"/>
          <w:szCs w:val="32"/>
          <w:lang w:bidi="ar"/>
        </w:rPr>
        <w:t>7.</w:t>
      </w:r>
      <w:r>
        <w:rPr>
          <w:rFonts w:hint="eastAsia" w:ascii="仿宋_GB2312" w:hAnsi="仿宋_GB2312" w:eastAsia="仿宋_GB2312" w:cs="仿宋_GB2312"/>
          <w:b/>
          <w:bCs/>
          <w:spacing w:val="0"/>
          <w:kern w:val="0"/>
          <w:sz w:val="32"/>
          <w:szCs w:val="32"/>
          <w:lang w:eastAsia="zh-CN" w:bidi="ar"/>
        </w:rPr>
        <w:t>区</w:t>
      </w:r>
      <w:r>
        <w:rPr>
          <w:rFonts w:hint="eastAsia" w:ascii="仿宋_GB2312" w:hAnsi="仿宋_GB2312" w:eastAsia="仿宋_GB2312" w:cs="仿宋_GB2312"/>
          <w:b/>
          <w:bCs/>
          <w:spacing w:val="0"/>
          <w:kern w:val="0"/>
          <w:sz w:val="32"/>
          <w:szCs w:val="32"/>
          <w:lang w:bidi="ar"/>
        </w:rPr>
        <w:t>发改委</w:t>
      </w:r>
      <w:r>
        <w:rPr>
          <w:rFonts w:hint="eastAsia" w:ascii="仿宋_GB2312" w:hAnsi="仿宋_GB2312" w:eastAsia="仿宋_GB2312" w:cs="仿宋_GB2312"/>
          <w:spacing w:val="0"/>
          <w:kern w:val="0"/>
          <w:sz w:val="32"/>
          <w:szCs w:val="32"/>
          <w:lang w:bidi="ar"/>
        </w:rPr>
        <w:t>：对“瓶改管”“</w:t>
      </w:r>
      <w:r>
        <w:rPr>
          <w:rFonts w:hint="eastAsia" w:ascii="仿宋_GB2312" w:hAnsi="仿宋_GB2312" w:eastAsia="仿宋_GB2312" w:cs="仿宋_GB2312"/>
          <w:spacing w:val="0"/>
          <w:kern w:val="0"/>
          <w:sz w:val="32"/>
          <w:szCs w:val="32"/>
          <w:lang w:eastAsia="zh-CN" w:bidi="ar"/>
        </w:rPr>
        <w:t>气改电</w:t>
      </w:r>
      <w:r>
        <w:rPr>
          <w:rFonts w:hint="eastAsia" w:ascii="仿宋_GB2312" w:hAnsi="仿宋_GB2312" w:eastAsia="仿宋_GB2312" w:cs="仿宋_GB2312"/>
          <w:spacing w:val="0"/>
          <w:kern w:val="0"/>
          <w:sz w:val="32"/>
          <w:szCs w:val="32"/>
          <w:lang w:bidi="ar"/>
        </w:rPr>
        <w:t>”工作中燃气经营企业、供电公司有关价格行为进行监管。</w:t>
      </w:r>
    </w:p>
    <w:p w14:paraId="3C4425EA">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Cs/>
          <w:spacing w:val="0"/>
          <w:kern w:val="0"/>
          <w:sz w:val="32"/>
          <w:szCs w:val="32"/>
          <w:lang w:bidi="ar"/>
        </w:rPr>
      </w:pPr>
      <w:r>
        <w:rPr>
          <w:rFonts w:hint="eastAsia" w:ascii="仿宋_GB2312" w:hAnsi="仿宋_GB2312" w:eastAsia="仿宋_GB2312" w:cs="仿宋_GB2312"/>
          <w:b/>
          <w:bCs/>
          <w:spacing w:val="0"/>
          <w:kern w:val="0"/>
          <w:sz w:val="32"/>
          <w:szCs w:val="32"/>
          <w:lang w:bidi="ar"/>
        </w:rPr>
        <w:t>8.</w:t>
      </w:r>
      <w:r>
        <w:rPr>
          <w:rFonts w:hint="eastAsia" w:ascii="仿宋_GB2312" w:hAnsi="仿宋_GB2312" w:eastAsia="仿宋_GB2312" w:cs="仿宋_GB2312"/>
          <w:b/>
          <w:bCs/>
          <w:spacing w:val="0"/>
          <w:kern w:val="0"/>
          <w:sz w:val="32"/>
          <w:szCs w:val="32"/>
          <w:lang w:eastAsia="zh-CN" w:bidi="ar"/>
        </w:rPr>
        <w:t>区</w:t>
      </w:r>
      <w:r>
        <w:rPr>
          <w:rFonts w:hint="eastAsia" w:ascii="仿宋_GB2312" w:hAnsi="仿宋_GB2312" w:eastAsia="仿宋_GB2312" w:cs="仿宋_GB2312"/>
          <w:b/>
          <w:bCs/>
          <w:spacing w:val="0"/>
          <w:kern w:val="0"/>
          <w:sz w:val="32"/>
          <w:szCs w:val="32"/>
          <w:lang w:bidi="ar"/>
        </w:rPr>
        <w:t>商务局：</w:t>
      </w:r>
      <w:r>
        <w:rPr>
          <w:rFonts w:hint="eastAsia" w:ascii="仿宋_GB2312" w:hAnsi="仿宋_GB2312" w:eastAsia="仿宋_GB2312" w:cs="仿宋_GB2312"/>
          <w:bCs/>
          <w:spacing w:val="0"/>
          <w:kern w:val="0"/>
          <w:sz w:val="32"/>
          <w:szCs w:val="32"/>
          <w:lang w:bidi="ar"/>
        </w:rPr>
        <w:t>负责督促</w:t>
      </w:r>
      <w:r>
        <w:rPr>
          <w:rFonts w:hint="eastAsia" w:ascii="仿宋_GB2312" w:hAnsi="仿宋_GB2312" w:eastAsia="仿宋_GB2312" w:cs="仿宋_GB2312"/>
          <w:bCs/>
          <w:spacing w:val="0"/>
          <w:kern w:val="0"/>
          <w:sz w:val="32"/>
          <w:szCs w:val="32"/>
          <w:lang w:eastAsia="zh-CN" w:bidi="ar"/>
        </w:rPr>
        <w:t>商业综合体内</w:t>
      </w:r>
      <w:r>
        <w:rPr>
          <w:rFonts w:hint="eastAsia" w:ascii="仿宋_GB2312" w:hAnsi="仿宋_GB2312" w:eastAsia="仿宋_GB2312" w:cs="仿宋_GB2312"/>
          <w:bCs/>
          <w:spacing w:val="0"/>
          <w:kern w:val="0"/>
          <w:sz w:val="32"/>
          <w:szCs w:val="32"/>
          <w:lang w:bidi="ar"/>
        </w:rPr>
        <w:t>餐饮经营单位“瓶改管”“</w:t>
      </w:r>
      <w:r>
        <w:rPr>
          <w:rFonts w:hint="eastAsia" w:ascii="仿宋_GB2312" w:hAnsi="仿宋_GB2312" w:eastAsia="仿宋_GB2312" w:cs="仿宋_GB2312"/>
          <w:bCs/>
          <w:spacing w:val="0"/>
          <w:kern w:val="0"/>
          <w:sz w:val="32"/>
          <w:szCs w:val="32"/>
          <w:lang w:eastAsia="zh-CN" w:bidi="ar"/>
        </w:rPr>
        <w:t>气改电</w:t>
      </w:r>
      <w:r>
        <w:rPr>
          <w:rFonts w:hint="eastAsia" w:ascii="仿宋_GB2312" w:hAnsi="仿宋_GB2312" w:eastAsia="仿宋_GB2312" w:cs="仿宋_GB2312"/>
          <w:bCs/>
          <w:spacing w:val="0"/>
          <w:kern w:val="0"/>
          <w:sz w:val="32"/>
          <w:szCs w:val="32"/>
          <w:lang w:bidi="ar"/>
        </w:rPr>
        <w:t>”，</w:t>
      </w:r>
      <w:r>
        <w:rPr>
          <w:rFonts w:hint="eastAsia" w:ascii="仿宋_GB2312" w:hAnsi="仿宋_GB2312" w:eastAsia="仿宋_GB2312" w:cs="仿宋_GB2312"/>
          <w:bCs/>
          <w:spacing w:val="0"/>
          <w:kern w:val="0"/>
          <w:sz w:val="32"/>
          <w:szCs w:val="32"/>
          <w:lang w:eastAsia="zh-CN" w:bidi="ar"/>
        </w:rPr>
        <w:t>查验</w:t>
      </w:r>
      <w:r>
        <w:rPr>
          <w:rFonts w:hint="eastAsia" w:ascii="仿宋_GB2312" w:hAnsi="仿宋_GB2312" w:eastAsia="仿宋_GB2312" w:cs="仿宋_GB2312"/>
          <w:bCs/>
          <w:spacing w:val="0"/>
          <w:kern w:val="0"/>
          <w:sz w:val="32"/>
          <w:szCs w:val="32"/>
          <w:lang w:bidi="ar"/>
        </w:rPr>
        <w:t>用气合同，落实安全防范措施，对不符合安全规范的经营单位，</w:t>
      </w:r>
      <w:r>
        <w:rPr>
          <w:rFonts w:hint="eastAsia" w:ascii="仿宋_GB2312" w:hAnsi="仿宋_GB2312" w:eastAsia="仿宋_GB2312" w:cs="仿宋_GB2312"/>
          <w:bCs/>
          <w:spacing w:val="0"/>
          <w:kern w:val="0"/>
          <w:sz w:val="32"/>
          <w:szCs w:val="32"/>
          <w:lang w:eastAsia="zh-CN" w:bidi="ar"/>
        </w:rPr>
        <w:t>按照法律法规移送相关部门</w:t>
      </w:r>
      <w:r>
        <w:rPr>
          <w:rFonts w:hint="eastAsia" w:ascii="仿宋_GB2312" w:hAnsi="仿宋_GB2312" w:eastAsia="仿宋_GB2312" w:cs="仿宋_GB2312"/>
          <w:bCs/>
          <w:spacing w:val="0"/>
          <w:kern w:val="0"/>
          <w:sz w:val="32"/>
          <w:szCs w:val="32"/>
          <w:lang w:bidi="ar"/>
        </w:rPr>
        <w:t>依法进行处理。</w:t>
      </w:r>
    </w:p>
    <w:p w14:paraId="5D3B28D6">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Cs/>
          <w:spacing w:val="0"/>
          <w:kern w:val="0"/>
          <w:sz w:val="32"/>
          <w:szCs w:val="32"/>
          <w:lang w:bidi="ar"/>
        </w:rPr>
      </w:pPr>
      <w:r>
        <w:rPr>
          <w:rFonts w:hint="eastAsia" w:ascii="仿宋_GB2312" w:hAnsi="仿宋_GB2312" w:eastAsia="仿宋_GB2312" w:cs="仿宋_GB2312"/>
          <w:b/>
          <w:bCs/>
          <w:spacing w:val="0"/>
          <w:kern w:val="0"/>
          <w:sz w:val="32"/>
          <w:szCs w:val="32"/>
          <w:lang w:bidi="ar"/>
        </w:rPr>
        <w:t>9.</w:t>
      </w:r>
      <w:r>
        <w:rPr>
          <w:rFonts w:hint="eastAsia" w:ascii="仿宋_GB2312" w:hAnsi="仿宋_GB2312" w:eastAsia="仿宋_GB2312" w:cs="仿宋_GB2312"/>
          <w:b/>
          <w:bCs/>
          <w:spacing w:val="0"/>
          <w:kern w:val="0"/>
          <w:sz w:val="32"/>
          <w:szCs w:val="32"/>
          <w:lang w:eastAsia="zh-CN" w:bidi="ar"/>
        </w:rPr>
        <w:t>区科工</w:t>
      </w:r>
      <w:r>
        <w:rPr>
          <w:rFonts w:hint="eastAsia" w:ascii="仿宋_GB2312" w:hAnsi="仿宋_GB2312" w:eastAsia="仿宋_GB2312" w:cs="仿宋_GB2312"/>
          <w:b/>
          <w:bCs/>
          <w:spacing w:val="0"/>
          <w:kern w:val="0"/>
          <w:sz w:val="32"/>
          <w:szCs w:val="32"/>
          <w:lang w:bidi="ar"/>
        </w:rPr>
        <w:t>局、</w:t>
      </w:r>
      <w:r>
        <w:rPr>
          <w:rFonts w:hint="eastAsia" w:ascii="仿宋_GB2312" w:hAnsi="仿宋_GB2312" w:eastAsia="仿宋_GB2312" w:cs="仿宋_GB2312"/>
          <w:b/>
          <w:bCs/>
          <w:spacing w:val="0"/>
          <w:kern w:val="0"/>
          <w:sz w:val="32"/>
          <w:szCs w:val="32"/>
          <w:lang w:eastAsia="zh-CN" w:bidi="ar"/>
        </w:rPr>
        <w:t>区</w:t>
      </w:r>
      <w:r>
        <w:rPr>
          <w:rFonts w:hint="eastAsia" w:ascii="仿宋_GB2312" w:hAnsi="仿宋_GB2312" w:eastAsia="仿宋_GB2312" w:cs="仿宋_GB2312"/>
          <w:b/>
          <w:bCs/>
          <w:spacing w:val="0"/>
          <w:kern w:val="0"/>
          <w:sz w:val="32"/>
          <w:szCs w:val="32"/>
          <w:lang w:bidi="ar"/>
        </w:rPr>
        <w:t>住建局、</w:t>
      </w:r>
      <w:r>
        <w:rPr>
          <w:rFonts w:hint="eastAsia" w:ascii="仿宋_GB2312" w:hAnsi="仿宋_GB2312" w:eastAsia="仿宋_GB2312" w:cs="仿宋_GB2312"/>
          <w:b/>
          <w:bCs/>
          <w:spacing w:val="0"/>
          <w:kern w:val="0"/>
          <w:sz w:val="32"/>
          <w:szCs w:val="32"/>
          <w:lang w:eastAsia="zh-CN" w:bidi="ar"/>
        </w:rPr>
        <w:t>区教体</w:t>
      </w:r>
      <w:r>
        <w:rPr>
          <w:rFonts w:hint="eastAsia" w:ascii="仿宋_GB2312" w:hAnsi="仿宋_GB2312" w:eastAsia="仿宋_GB2312" w:cs="仿宋_GB2312"/>
          <w:b/>
          <w:bCs/>
          <w:spacing w:val="0"/>
          <w:kern w:val="0"/>
          <w:sz w:val="32"/>
          <w:szCs w:val="32"/>
          <w:lang w:bidi="ar"/>
        </w:rPr>
        <w:t>局、</w:t>
      </w:r>
      <w:r>
        <w:rPr>
          <w:rFonts w:hint="eastAsia" w:ascii="仿宋_GB2312" w:hAnsi="仿宋_GB2312" w:eastAsia="仿宋_GB2312" w:cs="仿宋_GB2312"/>
          <w:b/>
          <w:bCs/>
          <w:spacing w:val="0"/>
          <w:kern w:val="0"/>
          <w:sz w:val="32"/>
          <w:szCs w:val="32"/>
          <w:lang w:eastAsia="zh-CN" w:bidi="ar"/>
        </w:rPr>
        <w:t>区</w:t>
      </w:r>
      <w:r>
        <w:rPr>
          <w:rFonts w:hint="eastAsia" w:ascii="仿宋_GB2312" w:hAnsi="仿宋_GB2312" w:eastAsia="仿宋_GB2312" w:cs="仿宋_GB2312"/>
          <w:b/>
          <w:bCs/>
          <w:spacing w:val="0"/>
          <w:kern w:val="0"/>
          <w:sz w:val="32"/>
          <w:szCs w:val="32"/>
          <w:lang w:bidi="ar"/>
        </w:rPr>
        <w:t>民政局、</w:t>
      </w:r>
      <w:r>
        <w:rPr>
          <w:rFonts w:hint="eastAsia" w:ascii="仿宋_GB2312" w:hAnsi="仿宋_GB2312" w:eastAsia="仿宋_GB2312" w:cs="仿宋_GB2312"/>
          <w:b/>
          <w:bCs/>
          <w:spacing w:val="0"/>
          <w:kern w:val="0"/>
          <w:sz w:val="32"/>
          <w:szCs w:val="32"/>
          <w:lang w:eastAsia="zh-CN" w:bidi="ar"/>
        </w:rPr>
        <w:t>区</w:t>
      </w:r>
      <w:r>
        <w:rPr>
          <w:rFonts w:hint="eastAsia" w:ascii="仿宋_GB2312" w:hAnsi="仿宋_GB2312" w:eastAsia="仿宋_GB2312" w:cs="仿宋_GB2312"/>
          <w:b/>
          <w:bCs/>
          <w:spacing w:val="0"/>
          <w:kern w:val="0"/>
          <w:sz w:val="32"/>
          <w:szCs w:val="32"/>
          <w:lang w:bidi="ar"/>
        </w:rPr>
        <w:t>卫健委、</w:t>
      </w:r>
      <w:r>
        <w:rPr>
          <w:rFonts w:hint="eastAsia" w:ascii="仿宋_GB2312" w:hAnsi="仿宋_GB2312" w:eastAsia="仿宋_GB2312" w:cs="仿宋_GB2312"/>
          <w:b/>
          <w:bCs/>
          <w:spacing w:val="0"/>
          <w:kern w:val="0"/>
          <w:sz w:val="32"/>
          <w:szCs w:val="32"/>
          <w:lang w:eastAsia="zh-CN" w:bidi="ar"/>
        </w:rPr>
        <w:t>区文广新旅局</w:t>
      </w:r>
      <w:r>
        <w:rPr>
          <w:rFonts w:hint="eastAsia" w:ascii="仿宋_GB2312" w:hAnsi="仿宋_GB2312" w:eastAsia="仿宋_GB2312" w:cs="仿宋_GB2312"/>
          <w:b/>
          <w:bCs/>
          <w:spacing w:val="0"/>
          <w:kern w:val="0"/>
          <w:sz w:val="32"/>
          <w:szCs w:val="32"/>
          <w:lang w:bidi="ar"/>
        </w:rPr>
        <w:t>、</w:t>
      </w:r>
      <w:r>
        <w:rPr>
          <w:rFonts w:hint="eastAsia" w:ascii="仿宋_GB2312" w:hAnsi="仿宋_GB2312" w:eastAsia="仿宋_GB2312" w:cs="仿宋_GB2312"/>
          <w:b/>
          <w:bCs/>
          <w:spacing w:val="0"/>
          <w:kern w:val="0"/>
          <w:sz w:val="32"/>
          <w:szCs w:val="32"/>
          <w:lang w:eastAsia="zh-CN" w:bidi="ar"/>
        </w:rPr>
        <w:t>区</w:t>
      </w:r>
      <w:r>
        <w:rPr>
          <w:rFonts w:hint="eastAsia" w:ascii="仿宋_GB2312" w:hAnsi="仿宋_GB2312" w:eastAsia="仿宋_GB2312" w:cs="仿宋_GB2312"/>
          <w:b/>
          <w:bCs/>
          <w:spacing w:val="0"/>
          <w:kern w:val="0"/>
          <w:sz w:val="32"/>
          <w:szCs w:val="32"/>
          <w:lang w:bidi="ar"/>
        </w:rPr>
        <w:t>农业农村局：</w:t>
      </w:r>
      <w:r>
        <w:rPr>
          <w:rFonts w:hint="eastAsia" w:ascii="仿宋_GB2312" w:hAnsi="仿宋_GB2312" w:eastAsia="仿宋_GB2312" w:cs="仿宋_GB2312"/>
          <w:bCs/>
          <w:spacing w:val="0"/>
          <w:kern w:val="0"/>
          <w:sz w:val="32"/>
          <w:szCs w:val="32"/>
          <w:lang w:bidi="ar"/>
        </w:rPr>
        <w:t>负责督促本行业</w:t>
      </w:r>
      <w:r>
        <w:rPr>
          <w:rFonts w:hint="eastAsia" w:ascii="仿宋_GB2312" w:hAnsi="仿宋_GB2312" w:eastAsia="仿宋_GB2312" w:cs="仿宋_GB2312"/>
          <w:bCs/>
          <w:spacing w:val="0"/>
          <w:kern w:val="0"/>
          <w:sz w:val="32"/>
          <w:szCs w:val="32"/>
          <w:lang w:eastAsia="zh-CN" w:bidi="ar"/>
        </w:rPr>
        <w:t>和监管</w:t>
      </w:r>
      <w:r>
        <w:rPr>
          <w:rFonts w:hint="eastAsia" w:ascii="仿宋_GB2312" w:hAnsi="仿宋_GB2312" w:eastAsia="仿宋_GB2312" w:cs="仿宋_GB2312"/>
          <w:bCs/>
          <w:spacing w:val="0"/>
          <w:kern w:val="0"/>
          <w:sz w:val="32"/>
          <w:szCs w:val="32"/>
          <w:lang w:bidi="ar"/>
        </w:rPr>
        <w:t>领域使用瓶装液化石油气的单位、场所实施“瓶改管”“</w:t>
      </w:r>
      <w:r>
        <w:rPr>
          <w:rFonts w:hint="eastAsia" w:ascii="仿宋_GB2312" w:hAnsi="仿宋_GB2312" w:eastAsia="仿宋_GB2312" w:cs="仿宋_GB2312"/>
          <w:bCs/>
          <w:spacing w:val="0"/>
          <w:kern w:val="0"/>
          <w:sz w:val="32"/>
          <w:szCs w:val="32"/>
          <w:lang w:eastAsia="zh-CN" w:bidi="ar"/>
        </w:rPr>
        <w:t>气改电</w:t>
      </w:r>
      <w:r>
        <w:rPr>
          <w:rFonts w:hint="eastAsia" w:ascii="仿宋_GB2312" w:hAnsi="仿宋_GB2312" w:eastAsia="仿宋_GB2312" w:cs="仿宋_GB2312"/>
          <w:bCs/>
          <w:spacing w:val="0"/>
          <w:kern w:val="0"/>
          <w:sz w:val="32"/>
          <w:szCs w:val="32"/>
          <w:lang w:bidi="ar"/>
        </w:rPr>
        <w:t>”，督促加强安全管理，落实安全防范措施。</w:t>
      </w:r>
    </w:p>
    <w:p w14:paraId="6E88BBE7">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Cs/>
          <w:spacing w:val="0"/>
          <w:kern w:val="0"/>
          <w:sz w:val="32"/>
          <w:szCs w:val="32"/>
          <w:lang w:bidi="ar"/>
        </w:rPr>
      </w:pPr>
      <w:r>
        <w:rPr>
          <w:rFonts w:hint="eastAsia" w:ascii="仿宋_GB2312" w:hAnsi="仿宋_GB2312" w:eastAsia="仿宋_GB2312" w:cs="仿宋_GB2312"/>
          <w:b/>
          <w:bCs/>
          <w:spacing w:val="0"/>
          <w:kern w:val="0"/>
          <w:sz w:val="32"/>
          <w:szCs w:val="32"/>
          <w:lang w:bidi="ar"/>
        </w:rPr>
        <w:t>10.</w:t>
      </w:r>
      <w:r>
        <w:rPr>
          <w:rFonts w:hint="eastAsia" w:ascii="仿宋_GB2312" w:hAnsi="仿宋_GB2312" w:eastAsia="仿宋_GB2312" w:cs="仿宋_GB2312"/>
          <w:b/>
          <w:bCs/>
          <w:spacing w:val="0"/>
          <w:kern w:val="0"/>
          <w:sz w:val="32"/>
          <w:szCs w:val="32"/>
          <w:lang w:eastAsia="zh-CN" w:bidi="ar"/>
        </w:rPr>
        <w:t>区交通运输局（挂牌区城管执法</w:t>
      </w:r>
      <w:r>
        <w:rPr>
          <w:rFonts w:hint="eastAsia" w:ascii="仿宋_GB2312" w:hAnsi="仿宋_GB2312" w:eastAsia="仿宋_GB2312" w:cs="仿宋_GB2312"/>
          <w:b/>
          <w:bCs/>
          <w:spacing w:val="0"/>
          <w:kern w:val="0"/>
          <w:sz w:val="32"/>
          <w:szCs w:val="32"/>
          <w:lang w:bidi="ar"/>
        </w:rPr>
        <w:t>局</w:t>
      </w:r>
      <w:r>
        <w:rPr>
          <w:rFonts w:hint="eastAsia" w:ascii="仿宋_GB2312" w:hAnsi="仿宋_GB2312" w:eastAsia="仿宋_GB2312" w:cs="仿宋_GB2312"/>
          <w:b/>
          <w:bCs/>
          <w:spacing w:val="0"/>
          <w:kern w:val="0"/>
          <w:sz w:val="32"/>
          <w:szCs w:val="32"/>
          <w:lang w:eastAsia="zh-CN" w:bidi="ar"/>
        </w:rPr>
        <w:t>）</w:t>
      </w:r>
      <w:r>
        <w:rPr>
          <w:rFonts w:hint="eastAsia" w:ascii="仿宋_GB2312" w:hAnsi="仿宋_GB2312" w:eastAsia="仿宋_GB2312" w:cs="仿宋_GB2312"/>
          <w:b/>
          <w:bCs/>
          <w:spacing w:val="0"/>
          <w:kern w:val="0"/>
          <w:sz w:val="32"/>
          <w:szCs w:val="32"/>
          <w:lang w:bidi="ar"/>
        </w:rPr>
        <w:t>：</w:t>
      </w:r>
      <w:r>
        <w:rPr>
          <w:rFonts w:hint="eastAsia" w:ascii="仿宋_GB2312" w:hAnsi="仿宋_GB2312" w:eastAsia="仿宋_GB2312" w:cs="仿宋_GB2312"/>
          <w:bCs/>
          <w:spacing w:val="0"/>
          <w:kern w:val="0"/>
          <w:sz w:val="32"/>
          <w:szCs w:val="32"/>
          <w:lang w:bidi="ar"/>
        </w:rPr>
        <w:t>负责瓶装液化石油气运输车辆和从业人员危险品运输资质管理，依法查处未经许可和违反规定的行为。</w:t>
      </w:r>
    </w:p>
    <w:p w14:paraId="7FBC512F">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pacing w:val="0"/>
          <w:kern w:val="0"/>
          <w:sz w:val="32"/>
          <w:szCs w:val="32"/>
          <w:lang w:bidi="ar"/>
        </w:rPr>
      </w:pPr>
      <w:r>
        <w:rPr>
          <w:rFonts w:hint="eastAsia" w:ascii="仿宋_GB2312" w:hAnsi="仿宋_GB2312" w:eastAsia="仿宋_GB2312" w:cs="仿宋_GB2312"/>
          <w:b/>
          <w:bCs/>
          <w:spacing w:val="0"/>
          <w:kern w:val="0"/>
          <w:sz w:val="32"/>
          <w:szCs w:val="32"/>
          <w:lang w:bidi="ar"/>
        </w:rPr>
        <w:t>11.</w:t>
      </w:r>
      <w:r>
        <w:rPr>
          <w:rFonts w:hint="eastAsia" w:ascii="仿宋_GB2312" w:hAnsi="仿宋_GB2312" w:eastAsia="仿宋_GB2312" w:cs="仿宋_GB2312"/>
          <w:b/>
          <w:bCs/>
          <w:spacing w:val="0"/>
          <w:kern w:val="0"/>
          <w:sz w:val="32"/>
          <w:szCs w:val="32"/>
          <w:lang w:eastAsia="zh-CN" w:bidi="ar"/>
        </w:rPr>
        <w:t>区</w:t>
      </w:r>
      <w:r>
        <w:rPr>
          <w:rFonts w:hint="eastAsia" w:ascii="仿宋_GB2312" w:hAnsi="仿宋_GB2312" w:eastAsia="仿宋_GB2312" w:cs="仿宋_GB2312"/>
          <w:b/>
          <w:bCs/>
          <w:spacing w:val="0"/>
          <w:kern w:val="0"/>
          <w:sz w:val="32"/>
          <w:szCs w:val="32"/>
          <w:lang w:bidi="ar"/>
        </w:rPr>
        <w:t>消防救援</w:t>
      </w:r>
      <w:r>
        <w:rPr>
          <w:rFonts w:hint="eastAsia" w:ascii="仿宋_GB2312" w:hAnsi="仿宋_GB2312" w:eastAsia="仿宋_GB2312" w:cs="仿宋_GB2312"/>
          <w:b/>
          <w:bCs/>
          <w:spacing w:val="0"/>
          <w:kern w:val="0"/>
          <w:sz w:val="32"/>
          <w:szCs w:val="32"/>
          <w:lang w:eastAsia="zh-CN" w:bidi="ar"/>
        </w:rPr>
        <w:t>大</w:t>
      </w:r>
      <w:r>
        <w:rPr>
          <w:rFonts w:hint="eastAsia" w:ascii="仿宋_GB2312" w:hAnsi="仿宋_GB2312" w:eastAsia="仿宋_GB2312" w:cs="仿宋_GB2312"/>
          <w:b/>
          <w:bCs/>
          <w:spacing w:val="0"/>
          <w:kern w:val="0"/>
          <w:sz w:val="32"/>
          <w:szCs w:val="32"/>
          <w:lang w:bidi="ar"/>
        </w:rPr>
        <w:t>队</w:t>
      </w:r>
      <w:r>
        <w:rPr>
          <w:rFonts w:hint="eastAsia" w:ascii="仿宋_GB2312" w:hAnsi="仿宋_GB2312" w:eastAsia="仿宋_GB2312" w:cs="仿宋_GB2312"/>
          <w:b/>
          <w:bCs/>
          <w:spacing w:val="0"/>
          <w:kern w:val="0"/>
          <w:sz w:val="32"/>
          <w:szCs w:val="32"/>
          <w:lang w:eastAsia="zh-CN" w:bidi="ar"/>
        </w:rPr>
        <w:t>、大院消防大队</w:t>
      </w:r>
      <w:r>
        <w:rPr>
          <w:rFonts w:hint="eastAsia" w:ascii="仿宋_GB2312" w:hAnsi="仿宋_GB2312" w:eastAsia="仿宋_GB2312" w:cs="仿宋_GB2312"/>
          <w:spacing w:val="0"/>
          <w:kern w:val="0"/>
          <w:sz w:val="32"/>
          <w:szCs w:val="32"/>
          <w:lang w:bidi="ar"/>
        </w:rPr>
        <w:t>：负责对使用燃气的</w:t>
      </w:r>
      <w:r>
        <w:rPr>
          <w:rFonts w:hint="eastAsia" w:ascii="仿宋_GB2312" w:hAnsi="仿宋_GB2312" w:eastAsia="仿宋_GB2312" w:cs="仿宋_GB2312"/>
          <w:spacing w:val="0"/>
          <w:kern w:val="0"/>
          <w:sz w:val="32"/>
          <w:szCs w:val="32"/>
          <w:lang w:eastAsia="zh-CN" w:bidi="ar"/>
        </w:rPr>
        <w:t>餐饮企业</w:t>
      </w:r>
      <w:r>
        <w:rPr>
          <w:rFonts w:hint="eastAsia" w:ascii="仿宋_GB2312" w:hAnsi="仿宋_GB2312" w:eastAsia="仿宋_GB2312" w:cs="仿宋_GB2312"/>
          <w:spacing w:val="0"/>
          <w:kern w:val="0"/>
          <w:sz w:val="32"/>
          <w:szCs w:val="32"/>
          <w:lang w:bidi="ar"/>
        </w:rPr>
        <w:t>消防安全检查，监督用户落实消防安全制度</w:t>
      </w:r>
      <w:r>
        <w:rPr>
          <w:rFonts w:hint="eastAsia" w:ascii="仿宋_GB2312" w:hAnsi="仿宋_GB2312" w:eastAsia="仿宋_GB2312" w:cs="仿宋_GB2312"/>
          <w:spacing w:val="0"/>
          <w:kern w:val="0"/>
          <w:sz w:val="32"/>
          <w:szCs w:val="32"/>
          <w:lang w:eastAsia="zh-CN" w:bidi="ar"/>
        </w:rPr>
        <w:t>，依法对燃气经营企业遵守消防法规和技术标准情况开展监督检查，组织开展事故应急救援</w:t>
      </w:r>
      <w:r>
        <w:rPr>
          <w:rFonts w:hint="eastAsia" w:ascii="仿宋_GB2312" w:hAnsi="仿宋_GB2312" w:eastAsia="仿宋_GB2312" w:cs="仿宋_GB2312"/>
          <w:spacing w:val="0"/>
          <w:kern w:val="0"/>
          <w:sz w:val="32"/>
          <w:szCs w:val="32"/>
          <w:lang w:bidi="ar"/>
        </w:rPr>
        <w:t>。</w:t>
      </w:r>
    </w:p>
    <w:p w14:paraId="006F9DD3">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pacing w:val="0"/>
          <w:kern w:val="0"/>
          <w:sz w:val="32"/>
          <w:szCs w:val="32"/>
          <w:lang w:bidi="ar"/>
        </w:rPr>
      </w:pPr>
      <w:r>
        <w:rPr>
          <w:rFonts w:hint="eastAsia" w:ascii="仿宋_GB2312" w:hAnsi="仿宋_GB2312" w:eastAsia="仿宋_GB2312" w:cs="仿宋_GB2312"/>
          <w:b/>
          <w:bCs/>
          <w:spacing w:val="0"/>
          <w:kern w:val="0"/>
          <w:sz w:val="32"/>
          <w:szCs w:val="32"/>
          <w:lang w:bidi="ar"/>
        </w:rPr>
        <w:t>12.</w:t>
      </w:r>
      <w:r>
        <w:rPr>
          <w:rFonts w:hint="eastAsia" w:ascii="仿宋_GB2312" w:hAnsi="仿宋_GB2312" w:eastAsia="仿宋_GB2312" w:cs="仿宋_GB2312"/>
          <w:b/>
          <w:bCs/>
          <w:spacing w:val="0"/>
          <w:kern w:val="0"/>
          <w:sz w:val="32"/>
          <w:szCs w:val="32"/>
          <w:lang w:eastAsia="zh-CN" w:bidi="ar"/>
        </w:rPr>
        <w:t>各管道燃气经营企业</w:t>
      </w:r>
      <w:r>
        <w:rPr>
          <w:rFonts w:hint="eastAsia" w:ascii="仿宋_GB2312" w:hAnsi="仿宋_GB2312" w:eastAsia="仿宋_GB2312" w:cs="仿宋_GB2312"/>
          <w:b/>
          <w:bCs/>
          <w:spacing w:val="0"/>
          <w:kern w:val="0"/>
          <w:sz w:val="32"/>
          <w:szCs w:val="32"/>
          <w:lang w:bidi="ar"/>
        </w:rPr>
        <w:t>：</w:t>
      </w:r>
      <w:r>
        <w:rPr>
          <w:rFonts w:hint="eastAsia" w:ascii="仿宋_GB2312" w:hAnsi="仿宋_GB2312" w:eastAsia="仿宋_GB2312" w:cs="仿宋_GB2312"/>
          <w:spacing w:val="0"/>
          <w:kern w:val="0"/>
          <w:sz w:val="32"/>
          <w:szCs w:val="32"/>
          <w:lang w:bidi="ar"/>
        </w:rPr>
        <w:t>落实企业主体责任。按</w:t>
      </w:r>
      <w:r>
        <w:rPr>
          <w:rFonts w:hint="eastAsia" w:ascii="仿宋_GB2312" w:hAnsi="仿宋_GB2312" w:eastAsia="仿宋_GB2312" w:cs="仿宋_GB2312"/>
          <w:b w:val="0"/>
          <w:bCs w:val="0"/>
          <w:spacing w:val="0"/>
          <w:kern w:val="0"/>
          <w:sz w:val="32"/>
          <w:szCs w:val="32"/>
          <w:lang w:bidi="ar"/>
        </w:rPr>
        <w:t>照“安全第一、应改必改”的原则，负责“瓶</w:t>
      </w:r>
      <w:r>
        <w:rPr>
          <w:rFonts w:hint="eastAsia" w:ascii="仿宋_GB2312" w:hAnsi="仿宋_GB2312" w:eastAsia="仿宋_GB2312" w:cs="仿宋_GB2312"/>
          <w:spacing w:val="0"/>
          <w:kern w:val="0"/>
          <w:sz w:val="32"/>
          <w:szCs w:val="32"/>
          <w:lang w:bidi="ar"/>
        </w:rPr>
        <w:t>改管”工作，制定改造方案，按时申报备案手续，分阶段、分步骤制定设计、施工计划，完善施工中安全管控措施，落实安全文明施工，工程质量必须达到国家规范标准。负责每月统计“瓶改管”项目进展情况，编制安装汇总统计表报燃气主管部门。</w:t>
      </w:r>
    </w:p>
    <w:p w14:paraId="153AA08A">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pacing w:val="0"/>
          <w:kern w:val="0"/>
          <w:sz w:val="32"/>
          <w:szCs w:val="32"/>
          <w:lang w:bidi="ar"/>
        </w:rPr>
      </w:pPr>
      <w:r>
        <w:rPr>
          <w:rFonts w:hint="eastAsia" w:ascii="黑体" w:hAnsi="黑体" w:eastAsia="黑体" w:cs="黑体"/>
          <w:spacing w:val="0"/>
          <w:kern w:val="0"/>
          <w:sz w:val="32"/>
          <w:szCs w:val="32"/>
          <w:lang w:bidi="ar"/>
        </w:rPr>
        <w:t>七、整治步骤</w:t>
      </w:r>
    </w:p>
    <w:p w14:paraId="2C5A1478">
      <w:pPr>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从202</w:t>
      </w:r>
      <w:r>
        <w:rPr>
          <w:rFonts w:hint="eastAsia" w:ascii="仿宋_GB2312" w:hAnsi="仿宋_GB2312" w:eastAsia="仿宋_GB2312" w:cs="仿宋_GB2312"/>
          <w:spacing w:val="0"/>
          <w:sz w:val="32"/>
          <w:szCs w:val="32"/>
          <w:lang w:val="en-US" w:eastAsia="zh-CN"/>
        </w:rPr>
        <w:t>4</w:t>
      </w:r>
      <w:r>
        <w:rPr>
          <w:rFonts w:hint="eastAsia" w:ascii="仿宋_GB2312" w:hAnsi="仿宋_GB2312" w:eastAsia="仿宋_GB2312" w:cs="仿宋_GB2312"/>
          <w:spacing w:val="0"/>
          <w:sz w:val="32"/>
          <w:szCs w:val="32"/>
        </w:rPr>
        <w:t>年</w:t>
      </w:r>
      <w:r>
        <w:rPr>
          <w:rFonts w:hint="eastAsia" w:ascii="仿宋_GB2312" w:hAnsi="仿宋_GB2312" w:eastAsia="仿宋_GB2312" w:cs="仿宋_GB2312"/>
          <w:spacing w:val="0"/>
          <w:sz w:val="32"/>
          <w:szCs w:val="32"/>
          <w:lang w:val="en-US" w:eastAsia="zh-CN"/>
        </w:rPr>
        <w:t>1</w:t>
      </w:r>
      <w:r>
        <w:rPr>
          <w:rFonts w:hint="eastAsia" w:ascii="仿宋_GB2312" w:hAnsi="仿宋_GB2312" w:eastAsia="仿宋_GB2312" w:cs="仿宋_GB2312"/>
          <w:spacing w:val="0"/>
          <w:sz w:val="32"/>
          <w:szCs w:val="32"/>
        </w:rPr>
        <w:t>月至2024年12月，利用一年左右时间，在全</w:t>
      </w:r>
      <w:r>
        <w:rPr>
          <w:rFonts w:hint="eastAsia" w:ascii="仿宋_GB2312" w:hAnsi="仿宋_GB2312" w:eastAsia="仿宋_GB2312" w:cs="仿宋_GB2312"/>
          <w:spacing w:val="0"/>
          <w:sz w:val="32"/>
          <w:szCs w:val="32"/>
          <w:lang w:eastAsia="zh-CN"/>
        </w:rPr>
        <w:t>区范围</w:t>
      </w:r>
      <w:r>
        <w:rPr>
          <w:rFonts w:hint="eastAsia" w:ascii="仿宋_GB2312" w:hAnsi="仿宋_GB2312" w:eastAsia="仿宋_GB2312" w:cs="仿宋_GB2312"/>
          <w:spacing w:val="0"/>
          <w:sz w:val="32"/>
          <w:szCs w:val="32"/>
        </w:rPr>
        <w:t>内开展餐饮场所瓶装液化石油气安全整治专项攻坚行动暨推进“瓶改管”</w:t>
      </w:r>
      <w:r>
        <w:rPr>
          <w:rFonts w:hint="eastAsia" w:ascii="仿宋_GB2312" w:hAnsi="仿宋_GB2312" w:eastAsia="仿宋_GB2312" w:cs="仿宋_GB2312"/>
          <w:bCs/>
          <w:spacing w:val="0"/>
          <w:kern w:val="0"/>
          <w:sz w:val="32"/>
          <w:szCs w:val="32"/>
          <w:lang w:bidi="ar"/>
        </w:rPr>
        <w:t>“</w:t>
      </w:r>
      <w:r>
        <w:rPr>
          <w:rFonts w:hint="eastAsia" w:ascii="仿宋_GB2312" w:hAnsi="仿宋_GB2312" w:eastAsia="仿宋_GB2312" w:cs="仿宋_GB2312"/>
          <w:bCs/>
          <w:spacing w:val="0"/>
          <w:kern w:val="0"/>
          <w:sz w:val="32"/>
          <w:szCs w:val="32"/>
          <w:lang w:eastAsia="zh-CN" w:bidi="ar"/>
        </w:rPr>
        <w:t>气改电</w:t>
      </w:r>
      <w:r>
        <w:rPr>
          <w:rFonts w:hint="eastAsia" w:ascii="仿宋_GB2312" w:hAnsi="仿宋_GB2312" w:eastAsia="仿宋_GB2312" w:cs="仿宋_GB2312"/>
          <w:bCs/>
          <w:spacing w:val="0"/>
          <w:kern w:val="0"/>
          <w:sz w:val="32"/>
          <w:szCs w:val="32"/>
          <w:lang w:bidi="ar"/>
        </w:rPr>
        <w:t>”</w:t>
      </w:r>
      <w:r>
        <w:rPr>
          <w:rFonts w:hint="eastAsia" w:ascii="仿宋_GB2312" w:hAnsi="仿宋_GB2312" w:eastAsia="仿宋_GB2312" w:cs="仿宋_GB2312"/>
          <w:spacing w:val="0"/>
          <w:sz w:val="32"/>
          <w:szCs w:val="32"/>
        </w:rPr>
        <w:t>工作。</w:t>
      </w:r>
    </w:p>
    <w:p w14:paraId="7FE6BD99">
      <w:pPr>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b/>
          <w:bCs/>
          <w:spacing w:val="0"/>
          <w:sz w:val="32"/>
          <w:szCs w:val="32"/>
        </w:rPr>
      </w:pPr>
      <w:r>
        <w:rPr>
          <w:rFonts w:hint="eastAsia" w:ascii="楷体_GB2312" w:hAnsi="楷体_GB2312" w:eastAsia="楷体_GB2312" w:cs="楷体_GB2312"/>
          <w:b/>
          <w:bCs/>
          <w:spacing w:val="0"/>
          <w:sz w:val="32"/>
          <w:szCs w:val="32"/>
        </w:rPr>
        <w:t>（一）调查摸底阶段（202</w:t>
      </w:r>
      <w:r>
        <w:rPr>
          <w:rFonts w:hint="eastAsia" w:ascii="楷体_GB2312" w:hAnsi="楷体_GB2312" w:eastAsia="楷体_GB2312" w:cs="楷体_GB2312"/>
          <w:b/>
          <w:bCs/>
          <w:spacing w:val="0"/>
          <w:sz w:val="32"/>
          <w:szCs w:val="32"/>
          <w:lang w:val="en-US" w:eastAsia="zh-CN"/>
        </w:rPr>
        <w:t>4</w:t>
      </w:r>
      <w:r>
        <w:rPr>
          <w:rFonts w:hint="eastAsia" w:ascii="楷体_GB2312" w:hAnsi="楷体_GB2312" w:eastAsia="楷体_GB2312" w:cs="楷体_GB2312"/>
          <w:b/>
          <w:bCs/>
          <w:spacing w:val="0"/>
          <w:sz w:val="32"/>
          <w:szCs w:val="32"/>
        </w:rPr>
        <w:t>年</w:t>
      </w:r>
      <w:r>
        <w:rPr>
          <w:rFonts w:hint="eastAsia" w:ascii="楷体_GB2312" w:hAnsi="楷体_GB2312" w:eastAsia="楷体_GB2312" w:cs="楷体_GB2312"/>
          <w:b/>
          <w:bCs/>
          <w:spacing w:val="0"/>
          <w:sz w:val="32"/>
          <w:szCs w:val="32"/>
          <w:lang w:val="en-US" w:eastAsia="zh-CN"/>
        </w:rPr>
        <w:t>1</w:t>
      </w:r>
      <w:r>
        <w:rPr>
          <w:rFonts w:hint="eastAsia" w:ascii="楷体_GB2312" w:hAnsi="楷体_GB2312" w:eastAsia="楷体_GB2312" w:cs="楷体_GB2312"/>
          <w:b/>
          <w:bCs/>
          <w:spacing w:val="0"/>
          <w:sz w:val="32"/>
          <w:szCs w:val="32"/>
        </w:rPr>
        <w:t>月底之前）</w:t>
      </w:r>
    </w:p>
    <w:p w14:paraId="2B0A5AE0">
      <w:pPr>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乡镇、街办</w:t>
      </w:r>
      <w:r>
        <w:rPr>
          <w:rFonts w:hint="eastAsia" w:ascii="仿宋_GB2312" w:hAnsi="仿宋_GB2312" w:eastAsia="仿宋_GB2312" w:cs="仿宋_GB2312"/>
          <w:spacing w:val="0"/>
          <w:sz w:val="32"/>
          <w:szCs w:val="32"/>
        </w:rPr>
        <w:t>对辖区内瓶装液化石油气使用情况逐一排查，全面摸底，确保无一遗漏。在全面摸排的基础上，建立底数清单，明确任务目标。</w:t>
      </w:r>
    </w:p>
    <w:p w14:paraId="4D2F564D">
      <w:pPr>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ascii="楷体_GB2312" w:hAnsi="楷体_GB2312" w:eastAsia="楷体_GB2312" w:cs="楷体_GB2312"/>
          <w:b/>
          <w:bCs/>
          <w:spacing w:val="0"/>
          <w:sz w:val="32"/>
          <w:szCs w:val="32"/>
        </w:rPr>
      </w:pPr>
      <w:r>
        <w:rPr>
          <w:rFonts w:hint="eastAsia" w:ascii="楷体_GB2312" w:hAnsi="楷体_GB2312" w:eastAsia="楷体_GB2312" w:cs="楷体_GB2312"/>
          <w:b/>
          <w:bCs/>
          <w:spacing w:val="0"/>
          <w:sz w:val="32"/>
          <w:szCs w:val="32"/>
        </w:rPr>
        <w:t>（二）自查自改阶段（202</w:t>
      </w:r>
      <w:r>
        <w:rPr>
          <w:rFonts w:hint="eastAsia" w:ascii="楷体_GB2312" w:hAnsi="楷体_GB2312" w:eastAsia="楷体_GB2312" w:cs="楷体_GB2312"/>
          <w:b/>
          <w:bCs/>
          <w:spacing w:val="0"/>
          <w:sz w:val="32"/>
          <w:szCs w:val="32"/>
          <w:lang w:val="en-US" w:eastAsia="zh-CN"/>
        </w:rPr>
        <w:t>4</w:t>
      </w:r>
      <w:r>
        <w:rPr>
          <w:rFonts w:hint="eastAsia" w:ascii="楷体_GB2312" w:hAnsi="楷体_GB2312" w:eastAsia="楷体_GB2312" w:cs="楷体_GB2312"/>
          <w:b/>
          <w:bCs/>
          <w:spacing w:val="0"/>
          <w:sz w:val="32"/>
          <w:szCs w:val="32"/>
        </w:rPr>
        <w:t>年</w:t>
      </w:r>
      <w:r>
        <w:rPr>
          <w:rFonts w:hint="eastAsia" w:ascii="楷体_GB2312" w:hAnsi="楷体_GB2312" w:eastAsia="楷体_GB2312" w:cs="楷体_GB2312"/>
          <w:b/>
          <w:bCs/>
          <w:spacing w:val="0"/>
          <w:sz w:val="32"/>
          <w:szCs w:val="32"/>
          <w:lang w:val="en-US" w:eastAsia="zh-CN"/>
        </w:rPr>
        <w:t>1</w:t>
      </w:r>
      <w:r>
        <w:rPr>
          <w:rFonts w:hint="eastAsia" w:ascii="楷体_GB2312" w:hAnsi="楷体_GB2312" w:eastAsia="楷体_GB2312" w:cs="楷体_GB2312"/>
          <w:b/>
          <w:bCs/>
          <w:spacing w:val="0"/>
          <w:sz w:val="32"/>
          <w:szCs w:val="32"/>
        </w:rPr>
        <w:t>月至202</w:t>
      </w:r>
      <w:r>
        <w:rPr>
          <w:rFonts w:hint="eastAsia" w:ascii="楷体_GB2312" w:hAnsi="楷体_GB2312" w:eastAsia="楷体_GB2312" w:cs="楷体_GB2312"/>
          <w:b/>
          <w:bCs/>
          <w:spacing w:val="0"/>
          <w:sz w:val="32"/>
          <w:szCs w:val="32"/>
          <w:lang w:val="en-US" w:eastAsia="zh-CN"/>
        </w:rPr>
        <w:t>4</w:t>
      </w:r>
      <w:r>
        <w:rPr>
          <w:rFonts w:hint="eastAsia" w:ascii="楷体_GB2312" w:hAnsi="楷体_GB2312" w:eastAsia="楷体_GB2312" w:cs="楷体_GB2312"/>
          <w:b/>
          <w:bCs/>
          <w:spacing w:val="0"/>
          <w:sz w:val="32"/>
          <w:szCs w:val="32"/>
        </w:rPr>
        <w:t>年</w:t>
      </w:r>
      <w:r>
        <w:rPr>
          <w:rFonts w:hint="eastAsia" w:ascii="楷体_GB2312" w:hAnsi="楷体_GB2312" w:eastAsia="楷体_GB2312" w:cs="楷体_GB2312"/>
          <w:b/>
          <w:bCs/>
          <w:spacing w:val="0"/>
          <w:sz w:val="32"/>
          <w:szCs w:val="32"/>
          <w:lang w:val="en-US" w:eastAsia="zh-CN"/>
        </w:rPr>
        <w:t>2</w:t>
      </w:r>
      <w:r>
        <w:rPr>
          <w:rFonts w:hint="eastAsia" w:ascii="楷体_GB2312" w:hAnsi="楷体_GB2312" w:eastAsia="楷体_GB2312" w:cs="楷体_GB2312"/>
          <w:b/>
          <w:bCs/>
          <w:spacing w:val="0"/>
          <w:sz w:val="32"/>
          <w:szCs w:val="32"/>
        </w:rPr>
        <w:t>月）</w:t>
      </w:r>
    </w:p>
    <w:p w14:paraId="43CF03C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各用气场所按照相关规定、标准的要求，对自查出的燃气使用存在的安全隐患认真进行整改。各责任部门组织专业人员深入现场，对各用气场所自查自改情况进行全面督导和检查，督促整改、跟踪问效，对逾期未整改的，依法采取有效措施予以整治或关停。</w:t>
      </w:r>
    </w:p>
    <w:p w14:paraId="221A3688">
      <w:pPr>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b/>
          <w:bCs/>
          <w:spacing w:val="0"/>
          <w:sz w:val="32"/>
          <w:szCs w:val="32"/>
        </w:rPr>
      </w:pPr>
      <w:r>
        <w:rPr>
          <w:rFonts w:hint="eastAsia" w:ascii="楷体_GB2312" w:hAnsi="楷体_GB2312" w:eastAsia="楷体_GB2312" w:cs="楷体_GB2312"/>
          <w:b/>
          <w:bCs/>
          <w:spacing w:val="0"/>
          <w:sz w:val="32"/>
          <w:szCs w:val="32"/>
        </w:rPr>
        <w:t>（三）“瓶改管”“</w:t>
      </w:r>
      <w:r>
        <w:rPr>
          <w:rFonts w:hint="eastAsia" w:ascii="楷体_GB2312" w:hAnsi="楷体_GB2312" w:eastAsia="楷体_GB2312" w:cs="楷体_GB2312"/>
          <w:b/>
          <w:bCs/>
          <w:spacing w:val="0"/>
          <w:sz w:val="32"/>
          <w:szCs w:val="32"/>
          <w:lang w:eastAsia="zh-CN"/>
        </w:rPr>
        <w:t>气改电</w:t>
      </w:r>
      <w:r>
        <w:rPr>
          <w:rFonts w:hint="eastAsia" w:ascii="楷体_GB2312" w:hAnsi="楷体_GB2312" w:eastAsia="楷体_GB2312" w:cs="楷体_GB2312"/>
          <w:b/>
          <w:bCs/>
          <w:spacing w:val="0"/>
          <w:sz w:val="32"/>
          <w:szCs w:val="32"/>
        </w:rPr>
        <w:t>”推进阶段（202</w:t>
      </w:r>
      <w:r>
        <w:rPr>
          <w:rFonts w:hint="eastAsia" w:ascii="楷体_GB2312" w:hAnsi="楷体_GB2312" w:eastAsia="楷体_GB2312" w:cs="楷体_GB2312"/>
          <w:b/>
          <w:bCs/>
          <w:spacing w:val="0"/>
          <w:sz w:val="32"/>
          <w:szCs w:val="32"/>
          <w:lang w:val="en-US" w:eastAsia="zh-CN"/>
        </w:rPr>
        <w:t>4</w:t>
      </w:r>
      <w:r>
        <w:rPr>
          <w:rFonts w:hint="eastAsia" w:ascii="楷体_GB2312" w:hAnsi="楷体_GB2312" w:eastAsia="楷体_GB2312" w:cs="楷体_GB2312"/>
          <w:b/>
          <w:bCs/>
          <w:spacing w:val="0"/>
          <w:sz w:val="32"/>
          <w:szCs w:val="32"/>
        </w:rPr>
        <w:t>年</w:t>
      </w:r>
      <w:r>
        <w:rPr>
          <w:rFonts w:hint="eastAsia" w:ascii="楷体_GB2312" w:hAnsi="楷体_GB2312" w:eastAsia="楷体_GB2312" w:cs="楷体_GB2312"/>
          <w:b/>
          <w:bCs/>
          <w:spacing w:val="0"/>
          <w:sz w:val="32"/>
          <w:szCs w:val="32"/>
          <w:lang w:val="en-US" w:eastAsia="zh-CN"/>
        </w:rPr>
        <w:t>2</w:t>
      </w:r>
      <w:r>
        <w:rPr>
          <w:rFonts w:hint="eastAsia" w:ascii="楷体_GB2312" w:hAnsi="楷体_GB2312" w:eastAsia="楷体_GB2312" w:cs="楷体_GB2312"/>
          <w:b/>
          <w:bCs/>
          <w:spacing w:val="0"/>
          <w:sz w:val="32"/>
          <w:szCs w:val="32"/>
        </w:rPr>
        <w:t>月至2024年12月）</w:t>
      </w:r>
    </w:p>
    <w:p w14:paraId="2EE537A0">
      <w:pPr>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“瓶改管”“</w:t>
      </w:r>
      <w:r>
        <w:rPr>
          <w:rFonts w:hint="eastAsia" w:ascii="仿宋_GB2312" w:hAnsi="仿宋_GB2312" w:eastAsia="仿宋_GB2312" w:cs="仿宋_GB2312"/>
          <w:spacing w:val="0"/>
          <w:sz w:val="32"/>
          <w:szCs w:val="32"/>
          <w:lang w:eastAsia="zh-CN"/>
        </w:rPr>
        <w:t>气改电</w:t>
      </w:r>
      <w:r>
        <w:rPr>
          <w:rFonts w:hint="eastAsia" w:ascii="仿宋_GB2312" w:hAnsi="仿宋_GB2312" w:eastAsia="仿宋_GB2312" w:cs="仿宋_GB2312"/>
          <w:spacing w:val="0"/>
          <w:sz w:val="32"/>
          <w:szCs w:val="32"/>
        </w:rPr>
        <w:t>”工作贯穿专项攻坚的全过程，对具备改造条件的用气场所用户，及时实施“瓶改管”</w:t>
      </w:r>
      <w:r>
        <w:rPr>
          <w:rFonts w:hint="eastAsia" w:ascii="仿宋_GB2312" w:hAnsi="仿宋_GB2312" w:eastAsia="仿宋_GB2312" w:cs="仿宋_GB2312"/>
          <w:spacing w:val="0"/>
          <w:kern w:val="0"/>
          <w:sz w:val="32"/>
          <w:szCs w:val="32"/>
          <w:lang w:bidi="ar"/>
        </w:rPr>
        <w:t>“</w:t>
      </w:r>
      <w:r>
        <w:rPr>
          <w:rFonts w:hint="eastAsia" w:ascii="仿宋_GB2312" w:hAnsi="仿宋_GB2312" w:eastAsia="仿宋_GB2312" w:cs="仿宋_GB2312"/>
          <w:spacing w:val="0"/>
          <w:kern w:val="0"/>
          <w:sz w:val="32"/>
          <w:szCs w:val="32"/>
          <w:lang w:eastAsia="zh-CN" w:bidi="ar"/>
        </w:rPr>
        <w:t>气改电</w:t>
      </w:r>
      <w:r>
        <w:rPr>
          <w:rFonts w:hint="eastAsia" w:ascii="仿宋_GB2312" w:hAnsi="仿宋_GB2312" w:eastAsia="仿宋_GB2312" w:cs="仿宋_GB2312"/>
          <w:spacing w:val="0"/>
          <w:kern w:val="0"/>
          <w:sz w:val="32"/>
          <w:szCs w:val="32"/>
          <w:lang w:bidi="ar"/>
        </w:rPr>
        <w:t>”</w:t>
      </w:r>
      <w:r>
        <w:rPr>
          <w:rFonts w:hint="eastAsia" w:ascii="仿宋_GB2312" w:hAnsi="仿宋_GB2312" w:eastAsia="仿宋_GB2312" w:cs="仿宋_GB2312"/>
          <w:spacing w:val="0"/>
          <w:sz w:val="32"/>
          <w:szCs w:val="32"/>
        </w:rPr>
        <w:t>工作，做到改造一个点位、消除一个隐患，力争2024年12月底前，实现应改尽改。</w:t>
      </w:r>
    </w:p>
    <w:p w14:paraId="5643BE13">
      <w:pPr>
        <w:keepNext w:val="0"/>
        <w:keepLines w:val="0"/>
        <w:pageBreakBefore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b/>
          <w:bCs/>
          <w:spacing w:val="0"/>
          <w:sz w:val="32"/>
          <w:szCs w:val="32"/>
        </w:rPr>
      </w:pPr>
      <w:r>
        <w:rPr>
          <w:rFonts w:hint="eastAsia" w:ascii="楷体_GB2312" w:hAnsi="楷体_GB2312" w:eastAsia="楷体_GB2312" w:cs="楷体_GB2312"/>
          <w:b/>
          <w:bCs/>
          <w:spacing w:val="0"/>
          <w:sz w:val="32"/>
          <w:szCs w:val="32"/>
        </w:rPr>
        <w:t>（四）督查总结阶段（2024年12月）</w:t>
      </w:r>
    </w:p>
    <w:p w14:paraId="2851752F">
      <w:pPr>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工作专班对</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乡镇、街办</w:t>
      </w:r>
      <w:r>
        <w:rPr>
          <w:rFonts w:hint="eastAsia" w:ascii="仿宋_GB2312" w:hAnsi="仿宋_GB2312" w:eastAsia="仿宋_GB2312" w:cs="仿宋_GB2312"/>
          <w:spacing w:val="0"/>
          <w:sz w:val="32"/>
          <w:szCs w:val="32"/>
        </w:rPr>
        <w:t>整治工作进行监督检查。对工作缺位、整治不力、隐患依旧的，在全</w:t>
      </w:r>
      <w:r>
        <w:rPr>
          <w:rFonts w:hint="eastAsia" w:ascii="仿宋_GB2312" w:hAnsi="仿宋_GB2312" w:eastAsia="仿宋_GB2312" w:cs="仿宋_GB2312"/>
          <w:spacing w:val="0"/>
          <w:sz w:val="32"/>
          <w:szCs w:val="32"/>
          <w:lang w:eastAsia="zh-CN"/>
        </w:rPr>
        <w:t>区</w:t>
      </w:r>
      <w:r>
        <w:rPr>
          <w:rFonts w:hint="eastAsia" w:ascii="仿宋_GB2312" w:hAnsi="仿宋_GB2312" w:eastAsia="仿宋_GB2312" w:cs="仿宋_GB2312"/>
          <w:spacing w:val="0"/>
          <w:sz w:val="32"/>
          <w:szCs w:val="32"/>
        </w:rPr>
        <w:t>进行通报批评；对工作主动、推进有力，整改及时的，将总结经验，在全</w:t>
      </w:r>
      <w:r>
        <w:rPr>
          <w:rFonts w:hint="eastAsia" w:ascii="仿宋_GB2312" w:hAnsi="仿宋_GB2312" w:eastAsia="仿宋_GB2312" w:cs="仿宋_GB2312"/>
          <w:spacing w:val="0"/>
          <w:sz w:val="32"/>
          <w:szCs w:val="32"/>
          <w:lang w:eastAsia="zh-CN"/>
        </w:rPr>
        <w:t>区</w:t>
      </w:r>
      <w:r>
        <w:rPr>
          <w:rFonts w:hint="eastAsia" w:ascii="仿宋_GB2312" w:hAnsi="仿宋_GB2312" w:eastAsia="仿宋_GB2312" w:cs="仿宋_GB2312"/>
          <w:spacing w:val="0"/>
          <w:sz w:val="32"/>
          <w:szCs w:val="32"/>
        </w:rPr>
        <w:t>推广通报表扬。</w:t>
      </w:r>
    </w:p>
    <w:p w14:paraId="3E86E3D8">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sz w:val="32"/>
          <w:szCs w:val="32"/>
        </w:rPr>
      </w:pPr>
      <w:r>
        <w:rPr>
          <w:rFonts w:hint="eastAsia" w:ascii="黑体" w:hAnsi="黑体" w:eastAsia="黑体" w:cs="黑体"/>
          <w:spacing w:val="0"/>
          <w:kern w:val="0"/>
          <w:sz w:val="32"/>
          <w:szCs w:val="32"/>
          <w:lang w:bidi="ar"/>
        </w:rPr>
        <w:t>八、工作要求</w:t>
      </w:r>
      <w:r>
        <w:rPr>
          <w:rFonts w:hint="eastAsia" w:ascii="仿宋_GB2312" w:hAnsi="仿宋_GB2312" w:eastAsia="仿宋_GB2312" w:cs="仿宋_GB2312"/>
          <w:spacing w:val="0"/>
          <w:kern w:val="0"/>
          <w:sz w:val="32"/>
          <w:szCs w:val="32"/>
          <w:lang w:bidi="ar"/>
        </w:rPr>
        <w:t xml:space="preserve"> </w:t>
      </w:r>
    </w:p>
    <w:p w14:paraId="62B39548">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pacing w:val="0"/>
          <w:sz w:val="32"/>
          <w:szCs w:val="32"/>
        </w:rPr>
      </w:pPr>
      <w:r>
        <w:rPr>
          <w:rFonts w:hint="eastAsia" w:ascii="楷体_GB2312" w:hAnsi="楷体_GB2312" w:eastAsia="楷体_GB2312" w:cs="楷体_GB2312"/>
          <w:b/>
          <w:spacing w:val="0"/>
          <w:sz w:val="32"/>
          <w:szCs w:val="32"/>
        </w:rPr>
        <w:t>1.加强领导，统一思想。</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乡镇</w:t>
      </w:r>
      <w:r>
        <w:rPr>
          <w:rFonts w:hint="eastAsia" w:ascii="仿宋_GB2312" w:hAnsi="仿宋_GB2312" w:eastAsia="仿宋_GB2312" w:cs="仿宋_GB2312"/>
          <w:spacing w:val="0"/>
          <w:kern w:val="0"/>
          <w:sz w:val="32"/>
          <w:szCs w:val="32"/>
          <w:lang w:bidi="ar"/>
        </w:rPr>
        <w:t>、</w:t>
      </w:r>
      <w:r>
        <w:rPr>
          <w:rFonts w:hint="eastAsia" w:ascii="仿宋_GB2312" w:hAnsi="仿宋_GB2312" w:eastAsia="仿宋_GB2312" w:cs="仿宋_GB2312"/>
          <w:spacing w:val="0"/>
          <w:kern w:val="0"/>
          <w:sz w:val="32"/>
          <w:szCs w:val="32"/>
          <w:lang w:eastAsia="zh-CN" w:bidi="ar"/>
        </w:rPr>
        <w:t>街办、</w:t>
      </w:r>
      <w:r>
        <w:rPr>
          <w:rFonts w:hint="eastAsia" w:ascii="仿宋_GB2312" w:hAnsi="仿宋_GB2312" w:eastAsia="仿宋_GB2312" w:cs="仿宋_GB2312"/>
          <w:spacing w:val="0"/>
          <w:kern w:val="0"/>
          <w:sz w:val="32"/>
          <w:szCs w:val="32"/>
          <w:lang w:bidi="ar"/>
        </w:rPr>
        <w:t>各</w:t>
      </w:r>
      <w:r>
        <w:rPr>
          <w:rFonts w:hint="eastAsia" w:ascii="仿宋_GB2312" w:hAnsi="仿宋_GB2312" w:eastAsia="仿宋_GB2312" w:cs="仿宋_GB2312"/>
          <w:spacing w:val="0"/>
          <w:kern w:val="0"/>
          <w:sz w:val="32"/>
          <w:szCs w:val="32"/>
          <w:lang w:eastAsia="zh-CN" w:bidi="ar"/>
        </w:rPr>
        <w:t>区</w:t>
      </w:r>
      <w:r>
        <w:rPr>
          <w:rFonts w:hint="eastAsia" w:ascii="仿宋_GB2312" w:hAnsi="仿宋_GB2312" w:eastAsia="仿宋_GB2312" w:cs="仿宋_GB2312"/>
          <w:spacing w:val="0"/>
          <w:kern w:val="0"/>
          <w:sz w:val="32"/>
          <w:szCs w:val="32"/>
          <w:lang w:bidi="ar"/>
        </w:rPr>
        <w:t>直有关单位</w:t>
      </w:r>
      <w:r>
        <w:rPr>
          <w:rFonts w:hint="eastAsia" w:ascii="仿宋_GB2312" w:hAnsi="仿宋_GB2312" w:eastAsia="仿宋_GB2312" w:cs="仿宋_GB2312"/>
          <w:spacing w:val="0"/>
          <w:sz w:val="32"/>
          <w:szCs w:val="32"/>
        </w:rPr>
        <w:t>要牢固树立“责任重于泰山、安全压倒一切”的忧患意识，始终做到警钟长鸣，高度重视餐饮场所燃气安全整治专项攻坚行动及推进“瓶改管”</w:t>
      </w:r>
      <w:r>
        <w:rPr>
          <w:rFonts w:hint="eastAsia" w:ascii="仿宋_GB2312" w:hAnsi="仿宋_GB2312" w:eastAsia="仿宋_GB2312" w:cs="仿宋_GB2312"/>
          <w:spacing w:val="0"/>
          <w:kern w:val="0"/>
          <w:sz w:val="32"/>
          <w:szCs w:val="32"/>
          <w:lang w:bidi="ar"/>
        </w:rPr>
        <w:t>“</w:t>
      </w:r>
      <w:r>
        <w:rPr>
          <w:rFonts w:hint="eastAsia" w:ascii="仿宋_GB2312" w:hAnsi="仿宋_GB2312" w:eastAsia="仿宋_GB2312" w:cs="仿宋_GB2312"/>
          <w:spacing w:val="0"/>
          <w:kern w:val="0"/>
          <w:sz w:val="32"/>
          <w:szCs w:val="32"/>
          <w:lang w:eastAsia="zh-CN" w:bidi="ar"/>
        </w:rPr>
        <w:t>气改电</w:t>
      </w:r>
      <w:r>
        <w:rPr>
          <w:rFonts w:hint="eastAsia" w:ascii="仿宋_GB2312" w:hAnsi="仿宋_GB2312" w:eastAsia="仿宋_GB2312" w:cs="仿宋_GB2312"/>
          <w:spacing w:val="0"/>
          <w:kern w:val="0"/>
          <w:sz w:val="32"/>
          <w:szCs w:val="32"/>
          <w:lang w:bidi="ar"/>
        </w:rPr>
        <w:t>”</w:t>
      </w:r>
      <w:r>
        <w:rPr>
          <w:rFonts w:hint="eastAsia" w:ascii="仿宋_GB2312" w:hAnsi="仿宋_GB2312" w:eastAsia="仿宋_GB2312" w:cs="仿宋_GB2312"/>
          <w:spacing w:val="0"/>
          <w:sz w:val="32"/>
          <w:szCs w:val="32"/>
        </w:rPr>
        <w:t>工作。切实加强组织领导，统一思想，主要领导要亲自过问，分管领导要亲自部署，责任部门要狠抓落实，真正把各类场所燃气安全整治专项攻坚行动及推进“瓶改管”</w:t>
      </w:r>
      <w:r>
        <w:rPr>
          <w:rFonts w:hint="eastAsia" w:ascii="仿宋_GB2312" w:hAnsi="仿宋_GB2312" w:eastAsia="仿宋_GB2312" w:cs="仿宋_GB2312"/>
          <w:spacing w:val="0"/>
          <w:kern w:val="0"/>
          <w:sz w:val="32"/>
          <w:szCs w:val="32"/>
          <w:lang w:bidi="ar"/>
        </w:rPr>
        <w:t>“</w:t>
      </w:r>
      <w:r>
        <w:rPr>
          <w:rFonts w:hint="eastAsia" w:ascii="仿宋_GB2312" w:hAnsi="仿宋_GB2312" w:eastAsia="仿宋_GB2312" w:cs="仿宋_GB2312"/>
          <w:spacing w:val="0"/>
          <w:kern w:val="0"/>
          <w:sz w:val="32"/>
          <w:szCs w:val="32"/>
          <w:lang w:eastAsia="zh-CN" w:bidi="ar"/>
        </w:rPr>
        <w:t>气改电</w:t>
      </w:r>
      <w:r>
        <w:rPr>
          <w:rFonts w:hint="eastAsia" w:ascii="仿宋_GB2312" w:hAnsi="仿宋_GB2312" w:eastAsia="仿宋_GB2312" w:cs="仿宋_GB2312"/>
          <w:spacing w:val="0"/>
          <w:kern w:val="0"/>
          <w:sz w:val="32"/>
          <w:szCs w:val="32"/>
          <w:lang w:bidi="ar"/>
        </w:rPr>
        <w:t>”</w:t>
      </w:r>
      <w:r>
        <w:rPr>
          <w:rFonts w:hint="eastAsia" w:ascii="仿宋_GB2312" w:hAnsi="仿宋_GB2312" w:eastAsia="仿宋_GB2312" w:cs="仿宋_GB2312"/>
          <w:spacing w:val="0"/>
          <w:sz w:val="32"/>
          <w:szCs w:val="32"/>
        </w:rPr>
        <w:t>工作作为本单位、本部门一项重大安全隐患整改项目，为人民群众提供安全、和谐、宜居的公共环境。</w:t>
      </w:r>
    </w:p>
    <w:p w14:paraId="2E549779">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pacing w:val="0"/>
          <w:sz w:val="32"/>
          <w:szCs w:val="32"/>
        </w:rPr>
      </w:pPr>
      <w:r>
        <w:rPr>
          <w:rFonts w:hint="eastAsia" w:ascii="楷体_GB2312" w:hAnsi="楷体_GB2312" w:eastAsia="楷体_GB2312" w:cs="楷体_GB2312"/>
          <w:b/>
          <w:spacing w:val="0"/>
          <w:sz w:val="32"/>
          <w:szCs w:val="32"/>
        </w:rPr>
        <w:t>2.联动合力，快速推进。</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乡镇、街办</w:t>
      </w:r>
      <w:r>
        <w:rPr>
          <w:rFonts w:hint="eastAsia" w:ascii="仿宋_GB2312" w:hAnsi="仿宋_GB2312" w:eastAsia="仿宋_GB2312" w:cs="仿宋_GB2312"/>
          <w:spacing w:val="0"/>
          <w:kern w:val="0"/>
          <w:sz w:val="32"/>
          <w:szCs w:val="32"/>
          <w:lang w:bidi="ar"/>
        </w:rPr>
        <w:t>、各</w:t>
      </w:r>
      <w:r>
        <w:rPr>
          <w:rFonts w:hint="eastAsia" w:ascii="仿宋_GB2312" w:hAnsi="仿宋_GB2312" w:eastAsia="仿宋_GB2312" w:cs="仿宋_GB2312"/>
          <w:spacing w:val="0"/>
          <w:kern w:val="0"/>
          <w:sz w:val="32"/>
          <w:szCs w:val="32"/>
          <w:lang w:eastAsia="zh-CN" w:bidi="ar"/>
        </w:rPr>
        <w:t>区</w:t>
      </w:r>
      <w:r>
        <w:rPr>
          <w:rFonts w:hint="eastAsia" w:ascii="仿宋_GB2312" w:hAnsi="仿宋_GB2312" w:eastAsia="仿宋_GB2312" w:cs="仿宋_GB2312"/>
          <w:spacing w:val="0"/>
          <w:kern w:val="0"/>
          <w:sz w:val="32"/>
          <w:szCs w:val="32"/>
          <w:lang w:bidi="ar"/>
        </w:rPr>
        <w:t>直有关单位</w:t>
      </w:r>
      <w:r>
        <w:rPr>
          <w:rFonts w:hint="eastAsia" w:ascii="仿宋_GB2312" w:hAnsi="仿宋_GB2312" w:eastAsia="仿宋_GB2312" w:cs="仿宋_GB2312"/>
          <w:spacing w:val="0"/>
          <w:sz w:val="32"/>
          <w:szCs w:val="32"/>
        </w:rPr>
        <w:t>要切实履行工作职责，密切沟通配合，强化工作合力，建立定期工作会议、进度通报等制度，提高办事效率。</w:t>
      </w:r>
      <w:r>
        <w:rPr>
          <w:rFonts w:hint="eastAsia" w:ascii="仿宋_GB2312" w:hAnsi="仿宋_GB2312" w:eastAsia="仿宋_GB2312" w:cs="仿宋_GB2312"/>
          <w:spacing w:val="0"/>
          <w:sz w:val="32"/>
          <w:szCs w:val="32"/>
          <w:lang w:eastAsia="zh-CN"/>
        </w:rPr>
        <w:t>区</w:t>
      </w:r>
      <w:r>
        <w:rPr>
          <w:rFonts w:hint="eastAsia" w:ascii="仿宋_GB2312" w:hAnsi="仿宋_GB2312" w:eastAsia="仿宋_GB2312" w:cs="仿宋_GB2312"/>
          <w:spacing w:val="0"/>
          <w:sz w:val="32"/>
          <w:szCs w:val="32"/>
        </w:rPr>
        <w:t>各相关部门在规划报批、道路开挖等相关审批上要简化流程、快捷办理，做到相互支持、统筹协调、共同推进。</w:t>
      </w:r>
    </w:p>
    <w:p w14:paraId="43D1C628">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pacing w:val="0"/>
          <w:kern w:val="0"/>
          <w:sz w:val="32"/>
          <w:szCs w:val="32"/>
          <w:lang w:bidi="ar"/>
        </w:rPr>
      </w:pPr>
      <w:r>
        <w:rPr>
          <w:rFonts w:hint="eastAsia" w:ascii="楷体_GB2312" w:hAnsi="楷体_GB2312" w:eastAsia="楷体_GB2312" w:cs="楷体_GB2312"/>
          <w:b/>
          <w:bCs/>
          <w:spacing w:val="0"/>
          <w:kern w:val="0"/>
          <w:sz w:val="32"/>
          <w:szCs w:val="32"/>
          <w:lang w:bidi="ar"/>
        </w:rPr>
        <w:t>3.压减存量，管控增量。</w:t>
      </w:r>
      <w:r>
        <w:rPr>
          <w:rFonts w:hint="eastAsia" w:ascii="仿宋_GB2312" w:hAnsi="仿宋_GB2312" w:eastAsia="仿宋_GB2312" w:cs="仿宋_GB2312"/>
          <w:spacing w:val="0"/>
          <w:sz w:val="32"/>
          <w:szCs w:val="32"/>
        </w:rPr>
        <w:t>总结经验、完善方案，</w:t>
      </w:r>
      <w:r>
        <w:rPr>
          <w:rFonts w:hint="eastAsia" w:ascii="仿宋_GB2312" w:hAnsi="仿宋_GB2312" w:eastAsia="仿宋_GB2312" w:cs="仿宋_GB2312"/>
          <w:spacing w:val="0"/>
          <w:kern w:val="0"/>
          <w:sz w:val="32"/>
          <w:szCs w:val="32"/>
          <w:lang w:bidi="ar"/>
        </w:rPr>
        <w:t>对管道</w:t>
      </w:r>
      <w:r>
        <w:rPr>
          <w:rFonts w:hint="eastAsia" w:ascii="仿宋_GB2312" w:hAnsi="仿宋_GB2312" w:eastAsia="仿宋_GB2312" w:cs="仿宋_GB2312"/>
          <w:spacing w:val="0"/>
          <w:sz w:val="32"/>
          <w:szCs w:val="32"/>
        </w:rPr>
        <w:t>天然气管网已覆盖区域，要优先推动“瓶改管”。</w:t>
      </w:r>
      <w:r>
        <w:rPr>
          <w:rFonts w:hint="eastAsia" w:ascii="仿宋_GB2312" w:hAnsi="仿宋_GB2312" w:eastAsia="仿宋_GB2312" w:cs="仿宋_GB2312"/>
          <w:spacing w:val="0"/>
          <w:kern w:val="0"/>
          <w:sz w:val="32"/>
          <w:szCs w:val="32"/>
          <w:lang w:bidi="ar"/>
        </w:rPr>
        <w:t>对管道</w:t>
      </w:r>
      <w:r>
        <w:rPr>
          <w:rFonts w:hint="eastAsia" w:ascii="仿宋_GB2312" w:hAnsi="仿宋_GB2312" w:eastAsia="仿宋_GB2312" w:cs="仿宋_GB2312"/>
          <w:spacing w:val="0"/>
          <w:sz w:val="32"/>
          <w:szCs w:val="32"/>
        </w:rPr>
        <w:t>天然气管网未覆盖区域，优先引导实施“</w:t>
      </w:r>
      <w:r>
        <w:rPr>
          <w:rFonts w:hint="eastAsia" w:ascii="仿宋_GB2312" w:hAnsi="仿宋_GB2312" w:eastAsia="仿宋_GB2312" w:cs="仿宋_GB2312"/>
          <w:spacing w:val="0"/>
          <w:sz w:val="32"/>
          <w:szCs w:val="32"/>
          <w:lang w:eastAsia="zh-CN"/>
        </w:rPr>
        <w:t>气改电</w:t>
      </w:r>
      <w:r>
        <w:rPr>
          <w:rFonts w:hint="eastAsia" w:ascii="仿宋_GB2312" w:hAnsi="仿宋_GB2312" w:eastAsia="仿宋_GB2312" w:cs="仿宋_GB2312"/>
          <w:spacing w:val="0"/>
          <w:sz w:val="32"/>
          <w:szCs w:val="32"/>
        </w:rPr>
        <w:t>”。自本方案公布之日起，管道天然气管网已覆盖范围内符合安全用气条件的新增非居民户应使用管道天然气或电，严格限制新增使用瓶装液化石油气非居民户。</w:t>
      </w:r>
    </w:p>
    <w:p w14:paraId="67EE9D1A">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pacing w:val="0"/>
          <w:kern w:val="0"/>
          <w:sz w:val="32"/>
          <w:szCs w:val="32"/>
          <w:lang w:bidi="ar"/>
        </w:rPr>
      </w:pPr>
      <w:r>
        <w:rPr>
          <w:rFonts w:hint="eastAsia" w:ascii="楷体_GB2312" w:hAnsi="楷体_GB2312" w:eastAsia="楷体_GB2312" w:cs="楷体_GB2312"/>
          <w:b/>
          <w:spacing w:val="0"/>
          <w:sz w:val="32"/>
          <w:szCs w:val="32"/>
        </w:rPr>
        <w:t>4.</w:t>
      </w:r>
      <w:r>
        <w:rPr>
          <w:rFonts w:hint="eastAsia" w:ascii="楷体_GB2312" w:hAnsi="楷体_GB2312" w:eastAsia="楷体_GB2312" w:cs="楷体_GB2312"/>
          <w:b/>
          <w:bCs/>
          <w:spacing w:val="0"/>
          <w:kern w:val="0"/>
          <w:sz w:val="32"/>
          <w:szCs w:val="32"/>
          <w:lang w:bidi="ar"/>
        </w:rPr>
        <w:t>广泛宣传，加强引导。</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乡镇、街办</w:t>
      </w:r>
      <w:r>
        <w:rPr>
          <w:rFonts w:hint="eastAsia" w:ascii="仿宋_GB2312" w:hAnsi="仿宋_GB2312" w:eastAsia="仿宋_GB2312" w:cs="仿宋_GB2312"/>
          <w:spacing w:val="0"/>
          <w:kern w:val="0"/>
          <w:sz w:val="32"/>
          <w:szCs w:val="32"/>
          <w:lang w:bidi="ar"/>
        </w:rPr>
        <w:t>、各</w:t>
      </w:r>
      <w:r>
        <w:rPr>
          <w:rFonts w:hint="eastAsia" w:ascii="仿宋_GB2312" w:hAnsi="仿宋_GB2312" w:eastAsia="仿宋_GB2312" w:cs="仿宋_GB2312"/>
          <w:spacing w:val="0"/>
          <w:kern w:val="0"/>
          <w:sz w:val="32"/>
          <w:szCs w:val="32"/>
          <w:lang w:eastAsia="zh-CN" w:bidi="ar"/>
        </w:rPr>
        <w:t>区</w:t>
      </w:r>
      <w:r>
        <w:rPr>
          <w:rFonts w:hint="eastAsia" w:ascii="仿宋_GB2312" w:hAnsi="仿宋_GB2312" w:eastAsia="仿宋_GB2312" w:cs="仿宋_GB2312"/>
          <w:spacing w:val="0"/>
          <w:kern w:val="0"/>
          <w:sz w:val="32"/>
          <w:szCs w:val="32"/>
          <w:lang w:bidi="ar"/>
        </w:rPr>
        <w:t>直有关单位要加强针对性的宣传和舆论引导，多渠道普及安全用气常识，宣贯法律法规，加强与用户和周边居民的沟通协调，营造良好安全用气氛围。</w:t>
      </w:r>
    </w:p>
    <w:p w14:paraId="470E4508">
      <w:pPr>
        <w:keepNext w:val="0"/>
        <w:keepLines w:val="0"/>
        <w:pageBreakBefore w:val="0"/>
        <w:widowControl/>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pacing w:val="0"/>
          <w:kern w:val="0"/>
          <w:sz w:val="32"/>
          <w:szCs w:val="32"/>
          <w:lang w:bidi="ar"/>
        </w:rPr>
      </w:pPr>
      <w:r>
        <w:rPr>
          <w:rFonts w:hint="eastAsia" w:ascii="楷体_GB2312" w:hAnsi="楷体_GB2312" w:eastAsia="楷体_GB2312" w:cs="楷体_GB2312"/>
          <w:b/>
          <w:bCs/>
          <w:spacing w:val="0"/>
          <w:kern w:val="0"/>
          <w:sz w:val="32"/>
          <w:szCs w:val="32"/>
          <w:lang w:bidi="ar"/>
        </w:rPr>
        <w:t>5.严格检查，强化督导。</w:t>
      </w:r>
      <w:r>
        <w:rPr>
          <w:rFonts w:hint="eastAsia" w:ascii="仿宋_GB2312" w:hAnsi="仿宋_GB2312" w:eastAsia="仿宋_GB2312" w:cs="仿宋_GB2312"/>
          <w:spacing w:val="0"/>
          <w:kern w:val="0"/>
          <w:sz w:val="32"/>
          <w:szCs w:val="32"/>
          <w:lang w:bidi="ar"/>
        </w:rPr>
        <w:t>工作专班要定期召开协调会，动态掌握</w:t>
      </w:r>
      <w:r>
        <w:rPr>
          <w:rFonts w:hint="eastAsia" w:ascii="仿宋_GB2312" w:hAnsi="仿宋_GB2312" w:eastAsia="仿宋_GB2312" w:cs="仿宋_GB2312"/>
          <w:spacing w:val="0"/>
          <w:sz w:val="32"/>
          <w:szCs w:val="32"/>
        </w:rPr>
        <w:t>燃气安全整治专项攻坚行动暨“瓶改管”“</w:t>
      </w:r>
      <w:r>
        <w:rPr>
          <w:rFonts w:hint="eastAsia" w:ascii="仿宋_GB2312" w:hAnsi="仿宋_GB2312" w:eastAsia="仿宋_GB2312" w:cs="仿宋_GB2312"/>
          <w:spacing w:val="0"/>
          <w:sz w:val="32"/>
          <w:szCs w:val="32"/>
          <w:lang w:eastAsia="zh-CN"/>
        </w:rPr>
        <w:t>气改电</w:t>
      </w:r>
      <w:r>
        <w:rPr>
          <w:rFonts w:hint="eastAsia" w:ascii="仿宋_GB2312" w:hAnsi="仿宋_GB2312" w:eastAsia="仿宋_GB2312" w:cs="仿宋_GB2312"/>
          <w:spacing w:val="0"/>
          <w:sz w:val="32"/>
          <w:szCs w:val="32"/>
        </w:rPr>
        <w:t>”工作的实施进展，加强督查指导和执法检查，</w:t>
      </w:r>
      <w:r>
        <w:rPr>
          <w:rFonts w:hint="eastAsia" w:ascii="仿宋_GB2312" w:hAnsi="仿宋_GB2312" w:eastAsia="仿宋_GB2312" w:cs="仿宋_GB2312"/>
          <w:spacing w:val="0"/>
          <w:kern w:val="0"/>
          <w:sz w:val="32"/>
          <w:szCs w:val="32"/>
          <w:lang w:bidi="ar"/>
        </w:rPr>
        <w:t>依据专项整治实施方案明确的整治责任、整治任务、整治时限，对</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乡镇、街办</w:t>
      </w:r>
      <w:r>
        <w:rPr>
          <w:rFonts w:hint="eastAsia" w:ascii="仿宋_GB2312" w:hAnsi="仿宋_GB2312" w:eastAsia="仿宋_GB2312" w:cs="仿宋_GB2312"/>
          <w:spacing w:val="0"/>
          <w:kern w:val="0"/>
          <w:sz w:val="32"/>
          <w:szCs w:val="32"/>
          <w:lang w:bidi="ar"/>
        </w:rPr>
        <w:t>、</w:t>
      </w:r>
      <w:r>
        <w:rPr>
          <w:rFonts w:hint="eastAsia" w:ascii="仿宋_GB2312" w:hAnsi="仿宋_GB2312" w:eastAsia="仿宋_GB2312" w:cs="仿宋_GB2312"/>
          <w:spacing w:val="0"/>
          <w:kern w:val="0"/>
          <w:sz w:val="32"/>
          <w:szCs w:val="32"/>
          <w:lang w:eastAsia="zh-CN" w:bidi="ar"/>
        </w:rPr>
        <w:t>区</w:t>
      </w:r>
      <w:r>
        <w:rPr>
          <w:rFonts w:hint="eastAsia" w:ascii="仿宋_GB2312" w:hAnsi="仿宋_GB2312" w:eastAsia="仿宋_GB2312" w:cs="仿宋_GB2312"/>
          <w:spacing w:val="0"/>
          <w:kern w:val="0"/>
          <w:sz w:val="32"/>
          <w:szCs w:val="32"/>
          <w:lang w:bidi="ar"/>
        </w:rPr>
        <w:t>直各有关部门在项目推进中的履责情况进行督查考核，并在全</w:t>
      </w:r>
      <w:r>
        <w:rPr>
          <w:rFonts w:hint="eastAsia" w:ascii="仿宋_GB2312" w:hAnsi="仿宋_GB2312" w:eastAsia="仿宋_GB2312" w:cs="仿宋_GB2312"/>
          <w:spacing w:val="0"/>
          <w:kern w:val="0"/>
          <w:sz w:val="32"/>
          <w:szCs w:val="32"/>
          <w:lang w:eastAsia="zh-CN" w:bidi="ar"/>
        </w:rPr>
        <w:t>区</w:t>
      </w:r>
      <w:r>
        <w:rPr>
          <w:rFonts w:hint="eastAsia" w:ascii="仿宋_GB2312" w:hAnsi="仿宋_GB2312" w:eastAsia="仿宋_GB2312" w:cs="仿宋_GB2312"/>
          <w:spacing w:val="0"/>
          <w:kern w:val="0"/>
          <w:sz w:val="32"/>
          <w:szCs w:val="32"/>
          <w:lang w:bidi="ar"/>
        </w:rPr>
        <w:t>进行通报。</w:t>
      </w:r>
    </w:p>
    <w:p w14:paraId="71127883">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kern w:val="0"/>
          <w:sz w:val="32"/>
          <w:szCs w:val="32"/>
          <w:lang w:bidi="ar"/>
        </w:rPr>
      </w:pPr>
    </w:p>
    <w:p w14:paraId="13C8339E">
      <w:pPr>
        <w:pStyle w:val="2"/>
        <w:rPr>
          <w:rFonts w:hint="eastAsia" w:ascii="仿宋_GB2312" w:hAnsi="仿宋_GB2312" w:eastAsia="仿宋_GB2312" w:cs="仿宋_GB2312"/>
          <w:spacing w:val="0"/>
          <w:kern w:val="0"/>
          <w:sz w:val="32"/>
          <w:szCs w:val="32"/>
          <w:lang w:bidi="ar"/>
        </w:rPr>
      </w:pPr>
    </w:p>
    <w:p w14:paraId="3F0F9B0B">
      <w:pPr>
        <w:pStyle w:val="3"/>
        <w:rPr>
          <w:rFonts w:hint="eastAsia" w:ascii="仿宋_GB2312" w:hAnsi="仿宋_GB2312" w:eastAsia="仿宋_GB2312" w:cs="仿宋_GB2312"/>
          <w:spacing w:val="0"/>
          <w:kern w:val="0"/>
          <w:sz w:val="32"/>
          <w:szCs w:val="32"/>
          <w:lang w:bidi="ar"/>
        </w:rPr>
      </w:pPr>
    </w:p>
    <w:p w14:paraId="721B5244">
      <w:pPr>
        <w:pStyle w:val="3"/>
        <w:rPr>
          <w:rFonts w:hint="eastAsia" w:ascii="仿宋_GB2312" w:hAnsi="仿宋_GB2312" w:eastAsia="仿宋_GB2312" w:cs="仿宋_GB2312"/>
          <w:spacing w:val="0"/>
          <w:kern w:val="0"/>
          <w:sz w:val="32"/>
          <w:szCs w:val="32"/>
          <w:lang w:bidi="ar"/>
        </w:rPr>
      </w:pPr>
    </w:p>
    <w:p w14:paraId="54D6F859">
      <w:pPr>
        <w:widowControl/>
        <w:spacing w:line="600" w:lineRule="exact"/>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附件2</w:t>
      </w:r>
    </w:p>
    <w:p w14:paraId="6B9FE549">
      <w:pPr>
        <w:widowControl/>
        <w:spacing w:line="600" w:lineRule="exact"/>
        <w:rPr>
          <w:rFonts w:hint="eastAsia" w:ascii="仿宋_GB2312" w:hAnsi="仿宋_GB2312" w:eastAsia="仿宋_GB2312" w:cs="仿宋_GB2312"/>
          <w:kern w:val="0"/>
          <w:sz w:val="32"/>
          <w:szCs w:val="32"/>
          <w:lang w:bidi="ar"/>
        </w:rPr>
      </w:pPr>
    </w:p>
    <w:p w14:paraId="74CA06E6">
      <w:pPr>
        <w:spacing w:line="600" w:lineRule="exact"/>
        <w:jc w:val="center"/>
        <w:rPr>
          <w:rFonts w:hint="eastAsia" w:ascii="方正小标宋简体" w:hAnsi="方正小标宋简体" w:eastAsia="方正小标宋简体" w:cs="方正小标宋简体"/>
          <w:b/>
          <w:bCs w:val="0"/>
          <w:sz w:val="44"/>
          <w:szCs w:val="44"/>
        </w:rPr>
      </w:pPr>
      <w:r>
        <w:rPr>
          <w:rFonts w:hint="eastAsia" w:ascii="方正小标宋简体" w:hAnsi="方正小标宋简体" w:eastAsia="方正小标宋简体" w:cs="方正小标宋简体"/>
          <w:b/>
          <w:bCs w:val="0"/>
          <w:sz w:val="44"/>
          <w:szCs w:val="44"/>
          <w:lang w:eastAsia="zh-CN"/>
        </w:rPr>
        <w:t>红谷滩区</w:t>
      </w:r>
      <w:r>
        <w:rPr>
          <w:rFonts w:hint="eastAsia" w:ascii="方正小标宋简体" w:hAnsi="方正小标宋简体" w:eastAsia="方正小标宋简体" w:cs="方正小标宋简体"/>
          <w:b/>
          <w:bCs w:val="0"/>
          <w:sz w:val="44"/>
          <w:szCs w:val="44"/>
        </w:rPr>
        <w:t>城镇居民燃气用户安装户内安全</w:t>
      </w:r>
    </w:p>
    <w:p w14:paraId="40F68104">
      <w:pPr>
        <w:spacing w:line="60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
          <w:bCs w:val="0"/>
          <w:sz w:val="44"/>
          <w:szCs w:val="44"/>
        </w:rPr>
        <w:t>装置工作专项攻坚行动实施方案</w:t>
      </w:r>
    </w:p>
    <w:p w14:paraId="48FAA8C9">
      <w:pPr>
        <w:spacing w:line="600" w:lineRule="exact"/>
        <w:rPr>
          <w:rFonts w:hint="eastAsia" w:ascii="仿宋_GB2312" w:hAnsi="仿宋_GB2312" w:eastAsia="仿宋_GB2312" w:cs="仿宋_GB2312"/>
          <w:b/>
          <w:bCs/>
          <w:sz w:val="32"/>
          <w:szCs w:val="32"/>
        </w:rPr>
      </w:pPr>
    </w:p>
    <w:p w14:paraId="0F7D5F79">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面贯彻习近平总书记“加强重点行业重点领域安全监督，切实保障人民群众生命财产安全”重要指示精神，深刻吸取“6·21”宁夏银川燃气爆炸事故教训，切实加强燃气用户安全管理工作，从源头遏制燃气安全事故发生，依据《城镇燃气管理条例》《南昌市燃气管理条例》、国务院安委会《全国城镇燃气安全排查整治工作方案》、住建部办公厅《关于加快排查整改燃气橡胶软管安全隐患的通知》、江西省十厅局《关于进一步加强全省城镇燃气安全监管工作的意见》、南昌市政府《南昌市燃气安全专项整治行动实施方案》等法律法规、有关文件和</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政府有关部署，结合我</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实际，制定本方案。</w:t>
      </w:r>
    </w:p>
    <w:p w14:paraId="22BF6714">
      <w:pPr>
        <w:spacing w:line="600" w:lineRule="exact"/>
        <w:ind w:firstLine="640" w:firstLineChars="200"/>
        <w:rPr>
          <w:rFonts w:hint="eastAsia" w:ascii="仿宋_GB2312" w:hAnsi="仿宋_GB2312" w:eastAsia="仿宋_GB2312" w:cs="仿宋_GB2312"/>
          <w:sz w:val="32"/>
          <w:szCs w:val="32"/>
          <w:shd w:val="clear" w:color="auto" w:fill="FFFFFF"/>
        </w:rPr>
      </w:pPr>
      <w:r>
        <w:rPr>
          <w:rFonts w:hint="eastAsia" w:ascii="黑体" w:hAnsi="黑体" w:eastAsia="黑体" w:cs="黑体"/>
          <w:sz w:val="32"/>
          <w:szCs w:val="32"/>
          <w:shd w:val="clear" w:color="auto" w:fill="FFFFFF"/>
        </w:rPr>
        <w:t>一、工作目标</w:t>
      </w:r>
    </w:p>
    <w:p w14:paraId="04D607D7">
      <w:pPr>
        <w:spacing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shd w:val="clear" w:color="auto" w:fill="FFFFFF"/>
        </w:rPr>
        <w:t>至2024年12月底，力争实现全</w:t>
      </w:r>
      <w:r>
        <w:rPr>
          <w:rFonts w:hint="eastAsia" w:ascii="仿宋_GB2312" w:hAnsi="仿宋_GB2312" w:eastAsia="仿宋_GB2312" w:cs="仿宋_GB2312"/>
          <w:b w:val="0"/>
          <w:bCs w:val="0"/>
          <w:sz w:val="32"/>
          <w:szCs w:val="32"/>
          <w:shd w:val="clear" w:color="auto" w:fill="FFFFFF"/>
          <w:lang w:eastAsia="zh-CN"/>
        </w:rPr>
        <w:t>区</w:t>
      </w:r>
      <w:r>
        <w:rPr>
          <w:rFonts w:hint="eastAsia" w:ascii="仿宋_GB2312" w:hAnsi="仿宋_GB2312" w:eastAsia="仿宋_GB2312" w:cs="仿宋_GB2312"/>
          <w:b w:val="0"/>
          <w:bCs w:val="0"/>
          <w:sz w:val="32"/>
          <w:szCs w:val="32"/>
          <w:shd w:val="clear" w:color="auto" w:fill="FFFFFF"/>
        </w:rPr>
        <w:t>城镇</w:t>
      </w:r>
      <w:r>
        <w:rPr>
          <w:rFonts w:hint="eastAsia" w:ascii="仿宋_GB2312" w:hAnsi="仿宋_GB2312" w:eastAsia="仿宋_GB2312" w:cs="仿宋_GB2312"/>
          <w:b w:val="0"/>
          <w:bCs w:val="0"/>
          <w:sz w:val="32"/>
          <w:szCs w:val="32"/>
          <w:shd w:val="clear" w:color="auto" w:fill="FFFFFF"/>
          <w:lang w:eastAsia="zh-CN"/>
        </w:rPr>
        <w:t>燃气</w:t>
      </w:r>
      <w:r>
        <w:rPr>
          <w:rFonts w:hint="eastAsia" w:ascii="仿宋_GB2312" w:hAnsi="仿宋_GB2312" w:eastAsia="仿宋_GB2312" w:cs="仿宋_GB2312"/>
          <w:b w:val="0"/>
          <w:bCs w:val="0"/>
          <w:sz w:val="32"/>
          <w:szCs w:val="32"/>
          <w:shd w:val="clear" w:color="auto" w:fill="FFFFFF"/>
        </w:rPr>
        <w:t>居民用户专用燃具连接软管</w:t>
      </w:r>
      <w:r>
        <w:rPr>
          <w:rFonts w:hint="eastAsia" w:ascii="仿宋_GB2312" w:hAnsi="仿宋_GB2312" w:eastAsia="仿宋_GB2312" w:cs="仿宋_GB2312"/>
          <w:b w:val="0"/>
          <w:bCs w:val="0"/>
          <w:sz w:val="32"/>
          <w:szCs w:val="32"/>
          <w:shd w:val="clear" w:color="auto" w:fill="FFFFFF"/>
          <w:lang w:eastAsia="zh-CN"/>
        </w:rPr>
        <w:t>、管道燃气</w:t>
      </w:r>
      <w:r>
        <w:rPr>
          <w:rFonts w:hint="eastAsia" w:ascii="仿宋_GB2312" w:hAnsi="仿宋_GB2312" w:eastAsia="仿宋_GB2312" w:cs="仿宋_GB2312"/>
          <w:b w:val="0"/>
          <w:bCs w:val="0"/>
          <w:sz w:val="32"/>
          <w:szCs w:val="32"/>
          <w:shd w:val="clear" w:color="auto" w:fill="FFFFFF"/>
        </w:rPr>
        <w:t>自闭阀</w:t>
      </w:r>
      <w:r>
        <w:rPr>
          <w:rFonts w:hint="eastAsia" w:ascii="仿宋_GB2312" w:hAnsi="仿宋_GB2312" w:eastAsia="仿宋_GB2312" w:cs="仿宋_GB2312"/>
          <w:b w:val="0"/>
          <w:bCs w:val="0"/>
          <w:sz w:val="32"/>
          <w:szCs w:val="32"/>
          <w:shd w:val="clear" w:color="auto" w:fill="FFFFFF"/>
          <w:lang w:eastAsia="zh-CN"/>
        </w:rPr>
        <w:t>、具备切断功能的家用液化石油气调压器全覆盖，同时鼓励居民燃气用户安装可燃气体报警装置，</w:t>
      </w:r>
      <w:r>
        <w:rPr>
          <w:rFonts w:hint="eastAsia" w:ascii="仿宋_GB2312" w:hAnsi="仿宋_GB2312" w:eastAsia="仿宋_GB2312" w:cs="仿宋_GB2312"/>
          <w:b w:val="0"/>
          <w:bCs w:val="0"/>
          <w:sz w:val="32"/>
          <w:szCs w:val="32"/>
          <w:shd w:val="clear" w:color="auto" w:fill="FFFFFF"/>
        </w:rPr>
        <w:t>并确保正常使用。</w:t>
      </w:r>
    </w:p>
    <w:p w14:paraId="63226767">
      <w:pPr>
        <w:spacing w:line="600" w:lineRule="exact"/>
        <w:ind w:firstLine="640" w:firstLineChars="200"/>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二、职责分工</w:t>
      </w:r>
    </w:p>
    <w:p w14:paraId="59E3EF91">
      <w:pPr>
        <w:spacing w:line="600" w:lineRule="exact"/>
        <w:ind w:firstLine="643" w:firstLineChars="200"/>
        <w:rPr>
          <w:rFonts w:hint="eastAsia" w:ascii="仿宋_GB2312" w:hAnsi="仿宋_GB2312" w:eastAsia="仿宋_GB2312" w:cs="仿宋_GB2312"/>
          <w:b/>
          <w:bCs/>
          <w:sz w:val="32"/>
          <w:szCs w:val="32"/>
          <w:shd w:val="clear" w:color="auto" w:fill="FFFFFF"/>
        </w:rPr>
      </w:pPr>
      <w:r>
        <w:rPr>
          <w:rFonts w:hint="eastAsia" w:ascii="楷体_GB2312" w:hAnsi="楷体_GB2312" w:eastAsia="楷体_GB2312" w:cs="楷体_GB2312"/>
          <w:b/>
          <w:bCs/>
          <w:sz w:val="32"/>
          <w:szCs w:val="32"/>
          <w:shd w:val="clear" w:color="auto" w:fill="FFFFFF"/>
        </w:rPr>
        <w:t>（一）部门管理责任</w:t>
      </w:r>
    </w:p>
    <w:p w14:paraId="62028101">
      <w:pPr>
        <w:spacing w:line="600" w:lineRule="exact"/>
        <w:ind w:firstLine="643" w:firstLineChars="200"/>
        <w:rPr>
          <w:rFonts w:hint="eastAsia" w:ascii="仿宋_GB2312" w:hAnsi="仿宋_GB2312" w:eastAsia="仿宋_GB2312" w:cs="仿宋_GB2312"/>
          <w:bCs/>
          <w:sz w:val="32"/>
          <w:szCs w:val="32"/>
          <w:shd w:val="clear" w:color="auto" w:fill="FFFFFF"/>
        </w:rPr>
      </w:pPr>
      <w:r>
        <w:rPr>
          <w:rFonts w:hint="eastAsia" w:ascii="仿宋_GB2312" w:hAnsi="仿宋_GB2312" w:eastAsia="仿宋_GB2312" w:cs="仿宋_GB2312"/>
          <w:b/>
          <w:bCs/>
          <w:sz w:val="32"/>
          <w:szCs w:val="32"/>
          <w:shd w:val="clear" w:color="auto" w:fill="FFFFFF"/>
          <w:lang w:eastAsia="zh-CN"/>
        </w:rPr>
        <w:t>区</w:t>
      </w:r>
      <w:r>
        <w:rPr>
          <w:rFonts w:hint="eastAsia" w:ascii="仿宋_GB2312" w:hAnsi="仿宋_GB2312" w:eastAsia="仿宋_GB2312" w:cs="仿宋_GB2312"/>
          <w:b/>
          <w:bCs/>
          <w:sz w:val="32"/>
          <w:szCs w:val="32"/>
          <w:shd w:val="clear" w:color="auto" w:fill="FFFFFF"/>
        </w:rPr>
        <w:t>城管执法局：</w:t>
      </w:r>
      <w:r>
        <w:rPr>
          <w:rFonts w:hint="eastAsia" w:ascii="仿宋_GB2312" w:hAnsi="仿宋_GB2312" w:eastAsia="仿宋_GB2312" w:cs="仿宋_GB2312"/>
          <w:bCs/>
          <w:sz w:val="32"/>
          <w:szCs w:val="32"/>
          <w:shd w:val="clear" w:color="auto" w:fill="FFFFFF"/>
        </w:rPr>
        <w:t>负责统筹推进户内安全装置安装工作，定期督查并通报进展情况，推动工作落实。负责宣传安装户内安全装置工作。</w:t>
      </w:r>
    </w:p>
    <w:p w14:paraId="2A581BF8">
      <w:pPr>
        <w:spacing w:line="560" w:lineRule="exact"/>
        <w:ind w:firstLine="643" w:firstLineChars="200"/>
        <w:jc w:val="left"/>
        <w:rPr>
          <w:rFonts w:hint="eastAsia" w:ascii="仿宋_GB2312" w:hAnsi="仿宋_GB2312" w:eastAsia="仿宋_GB2312" w:cs="仿宋_GB2312"/>
          <w:spacing w:val="5"/>
          <w:sz w:val="32"/>
          <w:szCs w:val="32"/>
        </w:rPr>
      </w:pPr>
      <w:r>
        <w:rPr>
          <w:rFonts w:hint="eastAsia" w:ascii="仿宋_GB2312" w:hAnsi="仿宋_GB2312" w:eastAsia="仿宋_GB2312" w:cs="仿宋_GB2312"/>
          <w:b/>
          <w:bCs/>
          <w:sz w:val="32"/>
          <w:szCs w:val="32"/>
          <w:shd w:val="clear" w:color="auto" w:fill="FFFFFF"/>
          <w:lang w:eastAsia="zh-CN"/>
        </w:rPr>
        <w:t>区</w:t>
      </w:r>
      <w:r>
        <w:rPr>
          <w:rFonts w:hint="eastAsia" w:ascii="仿宋_GB2312" w:hAnsi="仿宋_GB2312" w:eastAsia="仿宋_GB2312" w:cs="仿宋_GB2312"/>
          <w:b/>
          <w:bCs/>
          <w:sz w:val="32"/>
          <w:szCs w:val="32"/>
          <w:shd w:val="clear" w:color="auto" w:fill="FFFFFF"/>
        </w:rPr>
        <w:t>应急</w:t>
      </w:r>
      <w:r>
        <w:rPr>
          <w:rFonts w:hint="eastAsia" w:ascii="仿宋_GB2312" w:hAnsi="仿宋_GB2312" w:eastAsia="仿宋_GB2312" w:cs="仿宋_GB2312"/>
          <w:b/>
          <w:bCs/>
          <w:sz w:val="32"/>
          <w:szCs w:val="32"/>
          <w:shd w:val="clear" w:color="auto" w:fill="FFFFFF"/>
          <w:lang w:eastAsia="zh-CN"/>
        </w:rPr>
        <w:t>管理</w:t>
      </w:r>
      <w:r>
        <w:rPr>
          <w:rFonts w:hint="eastAsia" w:ascii="仿宋_GB2312" w:hAnsi="仿宋_GB2312" w:eastAsia="仿宋_GB2312" w:cs="仿宋_GB2312"/>
          <w:b/>
          <w:bCs/>
          <w:sz w:val="32"/>
          <w:szCs w:val="32"/>
          <w:shd w:val="clear" w:color="auto" w:fill="FFFFFF"/>
        </w:rPr>
        <w:t>局：</w:t>
      </w:r>
      <w:r>
        <w:rPr>
          <w:rFonts w:hint="eastAsia" w:ascii="仿宋_GB2312" w:hAnsi="仿宋_GB2312" w:eastAsia="仿宋_GB2312" w:cs="仿宋_GB2312"/>
          <w:sz w:val="32"/>
          <w:szCs w:val="32"/>
          <w:shd w:val="clear" w:color="auto" w:fill="FFFFFF"/>
        </w:rPr>
        <w:t>协助燃气主管部门开展</w:t>
      </w:r>
      <w:r>
        <w:rPr>
          <w:rFonts w:hint="eastAsia" w:ascii="仿宋_GB2312" w:hAnsi="仿宋_GB2312" w:eastAsia="仿宋_GB2312" w:cs="仿宋_GB2312"/>
          <w:spacing w:val="5"/>
          <w:sz w:val="32"/>
          <w:szCs w:val="32"/>
        </w:rPr>
        <w:t>户内安全装置安装的综合协调工作，会同</w:t>
      </w:r>
      <w:r>
        <w:rPr>
          <w:rFonts w:hint="eastAsia" w:ascii="仿宋_GB2312" w:hAnsi="仿宋_GB2312" w:eastAsia="仿宋_GB2312" w:cs="仿宋_GB2312"/>
          <w:spacing w:val="5"/>
          <w:sz w:val="32"/>
          <w:szCs w:val="32"/>
          <w:lang w:eastAsia="zh-CN"/>
        </w:rPr>
        <w:t>区</w:t>
      </w:r>
      <w:r>
        <w:rPr>
          <w:rFonts w:hint="eastAsia" w:ascii="仿宋_GB2312" w:hAnsi="仿宋_GB2312" w:eastAsia="仿宋_GB2312" w:cs="仿宋_GB2312"/>
          <w:spacing w:val="5"/>
          <w:sz w:val="32"/>
          <w:szCs w:val="32"/>
        </w:rPr>
        <w:t>城管执法局适时组织召开推进会，协助解决难点问题。</w:t>
      </w:r>
    </w:p>
    <w:p w14:paraId="28AA4BC8">
      <w:pPr>
        <w:spacing w:line="600" w:lineRule="exact"/>
        <w:ind w:firstLine="635"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b/>
          <w:bCs/>
          <w:spacing w:val="-2"/>
          <w:sz w:val="32"/>
          <w:szCs w:val="32"/>
          <w:lang w:eastAsia="zh-CN"/>
        </w:rPr>
        <w:t>区</w:t>
      </w:r>
      <w:r>
        <w:rPr>
          <w:rFonts w:hint="eastAsia" w:ascii="仿宋_GB2312" w:hAnsi="仿宋_GB2312" w:eastAsia="仿宋_GB2312" w:cs="仿宋_GB2312"/>
          <w:b/>
          <w:bCs/>
          <w:spacing w:val="-2"/>
          <w:sz w:val="32"/>
          <w:szCs w:val="32"/>
        </w:rPr>
        <w:t>住建局：</w:t>
      </w:r>
      <w:r>
        <w:rPr>
          <w:rFonts w:hint="eastAsia" w:ascii="仿宋_GB2312" w:hAnsi="仿宋_GB2312" w:eastAsia="仿宋_GB2312" w:cs="仿宋_GB2312"/>
          <w:spacing w:val="-2"/>
          <w:sz w:val="32"/>
          <w:szCs w:val="32"/>
        </w:rPr>
        <w:t>负责</w:t>
      </w:r>
      <w:r>
        <w:rPr>
          <w:rFonts w:hint="eastAsia" w:ascii="仿宋_GB2312" w:hAnsi="仿宋_GB2312" w:eastAsia="仿宋_GB2312" w:cs="仿宋_GB2312"/>
          <w:spacing w:val="-2"/>
          <w:sz w:val="32"/>
          <w:szCs w:val="32"/>
          <w:lang w:eastAsia="zh-CN"/>
        </w:rPr>
        <w:t>加强</w:t>
      </w:r>
      <w:r>
        <w:rPr>
          <w:rFonts w:hint="eastAsia" w:ascii="仿宋_GB2312" w:hAnsi="仿宋_GB2312" w:eastAsia="仿宋_GB2312" w:cs="仿宋_GB2312"/>
          <w:spacing w:val="-2"/>
          <w:sz w:val="32"/>
          <w:szCs w:val="32"/>
        </w:rPr>
        <w:t>全装修住宅</w:t>
      </w:r>
      <w:r>
        <w:rPr>
          <w:rFonts w:hint="eastAsia" w:ascii="仿宋_GB2312" w:hAnsi="仿宋_GB2312" w:eastAsia="仿宋_GB2312" w:cs="仿宋_GB2312"/>
          <w:spacing w:val="-2"/>
          <w:sz w:val="32"/>
          <w:szCs w:val="32"/>
          <w:lang w:eastAsia="zh-CN"/>
        </w:rPr>
        <w:t>工程质量管理，督促建设单位贯彻执行建设和安全生产法律法规，全装修工程的涉及、施工、监理严格按照法律法规、工程建设标准进行，全装修工程所用材料、设施设备等应符合国家现行法律法规和有关标准的规定，并有相关的质量合格证明。</w:t>
      </w:r>
    </w:p>
    <w:p w14:paraId="231EFEEC">
      <w:pPr>
        <w:spacing w:line="600" w:lineRule="exact"/>
        <w:ind w:firstLine="635" w:firstLineChars="200"/>
        <w:rPr>
          <w:rFonts w:hint="eastAsia" w:ascii="仿宋_GB2312" w:hAnsi="仿宋_GB2312" w:eastAsia="仿宋_GB2312" w:cs="仿宋_GB2312"/>
          <w:spacing w:val="5"/>
          <w:sz w:val="32"/>
          <w:szCs w:val="32"/>
        </w:rPr>
      </w:pPr>
      <w:r>
        <w:rPr>
          <w:rFonts w:hint="eastAsia" w:ascii="仿宋_GB2312" w:hAnsi="仿宋_GB2312" w:eastAsia="仿宋_GB2312" w:cs="仿宋_GB2312"/>
          <w:b/>
          <w:bCs/>
          <w:spacing w:val="-2"/>
          <w:sz w:val="32"/>
          <w:szCs w:val="32"/>
          <w:lang w:eastAsia="zh-CN"/>
        </w:rPr>
        <w:t>区</w:t>
      </w:r>
      <w:r>
        <w:rPr>
          <w:rFonts w:hint="eastAsia" w:ascii="仿宋_GB2312" w:hAnsi="仿宋_GB2312" w:eastAsia="仿宋_GB2312" w:cs="仿宋_GB2312"/>
          <w:b/>
          <w:bCs/>
          <w:spacing w:val="-2"/>
          <w:sz w:val="32"/>
          <w:szCs w:val="32"/>
        </w:rPr>
        <w:t>财政局：</w:t>
      </w:r>
      <w:r>
        <w:rPr>
          <w:rFonts w:hint="eastAsia" w:ascii="仿宋_GB2312" w:hAnsi="仿宋_GB2312" w:eastAsia="仿宋_GB2312" w:cs="仿宋_GB2312"/>
          <w:spacing w:val="-2"/>
          <w:sz w:val="32"/>
          <w:szCs w:val="32"/>
        </w:rPr>
        <w:t>负责按照年度预估安装户数落实资金计划，纳入财政资金年度预算范围，按照安装进度</w:t>
      </w:r>
      <w:r>
        <w:rPr>
          <w:rFonts w:hint="eastAsia" w:ascii="仿宋_GB2312" w:hAnsi="仿宋_GB2312" w:eastAsia="仿宋_GB2312" w:cs="仿宋_GB2312"/>
          <w:spacing w:val="-2"/>
          <w:sz w:val="32"/>
          <w:szCs w:val="32"/>
          <w:lang w:eastAsia="zh-CN"/>
        </w:rPr>
        <w:t>，会同区有关单位</w:t>
      </w:r>
      <w:r>
        <w:rPr>
          <w:rFonts w:hint="eastAsia" w:ascii="仿宋_GB2312" w:hAnsi="仿宋_GB2312" w:eastAsia="仿宋_GB2312" w:cs="仿宋_GB2312"/>
          <w:spacing w:val="-2"/>
          <w:sz w:val="32"/>
          <w:szCs w:val="32"/>
        </w:rPr>
        <w:t>及时向燃气经营企业拨付补助资金。</w:t>
      </w:r>
    </w:p>
    <w:p w14:paraId="33F86D96">
      <w:pPr>
        <w:spacing w:line="600" w:lineRule="exact"/>
        <w:ind w:firstLine="643" w:firstLineChars="200"/>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lang w:eastAsia="zh-CN"/>
        </w:rPr>
        <w:t>区</w:t>
      </w:r>
      <w:r>
        <w:rPr>
          <w:rFonts w:hint="eastAsia" w:ascii="仿宋_GB2312" w:hAnsi="仿宋_GB2312" w:eastAsia="仿宋_GB2312" w:cs="仿宋_GB2312"/>
          <w:b/>
          <w:bCs/>
          <w:spacing w:val="0"/>
          <w:sz w:val="32"/>
          <w:szCs w:val="32"/>
        </w:rPr>
        <w:t>市场监管局：</w:t>
      </w:r>
      <w:r>
        <w:rPr>
          <w:rFonts w:hint="eastAsia" w:ascii="仿宋_GB2312" w:hAnsi="仿宋_GB2312" w:eastAsia="仿宋_GB2312" w:cs="仿宋_GB2312"/>
          <w:spacing w:val="0"/>
          <w:sz w:val="32"/>
          <w:szCs w:val="32"/>
        </w:rPr>
        <w:t>负责加强对液化石油气钢瓶的安全监管，督促瓶装液化石油气企业加大资金投入，推广具备自闭、过流功能的瓶阀应用。负责对</w:t>
      </w:r>
      <w:r>
        <w:rPr>
          <w:rFonts w:hint="eastAsia" w:ascii="仿宋_GB2312" w:hAnsi="仿宋_GB2312" w:eastAsia="仿宋_GB2312" w:cs="仿宋_GB2312"/>
          <w:spacing w:val="0"/>
          <w:sz w:val="32"/>
          <w:szCs w:val="32"/>
          <w:lang w:eastAsia="zh-CN"/>
        </w:rPr>
        <w:t>销售的</w:t>
      </w:r>
      <w:r>
        <w:rPr>
          <w:rFonts w:hint="eastAsia" w:ascii="仿宋_GB2312" w:hAnsi="仿宋_GB2312" w:eastAsia="仿宋_GB2312" w:cs="仿宋_GB2312"/>
          <w:spacing w:val="0"/>
          <w:sz w:val="32"/>
          <w:szCs w:val="32"/>
        </w:rPr>
        <w:t>燃气燃烧器具、专用燃具连接软管、燃气自闭阀、燃气泄漏报警装置、燃气紧急切断阀等产品质量的监管，开展产品质量监督抽查，</w:t>
      </w:r>
      <w:r>
        <w:rPr>
          <w:rFonts w:hint="eastAsia" w:ascii="仿宋_GB2312" w:hAnsi="仿宋_GB2312" w:eastAsia="仿宋_GB2312" w:cs="仿宋_GB2312"/>
          <w:spacing w:val="0"/>
          <w:sz w:val="32"/>
          <w:szCs w:val="32"/>
          <w:lang w:eastAsia="zh-CN"/>
        </w:rPr>
        <w:t>重点检查燃气灶具是否具有熄火保护装置，调压器出口压力是否不可调节，家用调压器出口为软管接头事是否有切断安全装置，家用燃气用橡胶和塑料软管是否有产品名称、生产日期、使用期限等，对销售假冒伪劣、“三无”产品、无熄火保护灶具、不合格产品的违法行为立即依法处置</w:t>
      </w:r>
      <w:r>
        <w:rPr>
          <w:rFonts w:hint="eastAsia" w:ascii="仿宋_GB2312" w:hAnsi="仿宋_GB2312" w:eastAsia="仿宋_GB2312" w:cs="仿宋_GB2312"/>
          <w:spacing w:val="0"/>
          <w:sz w:val="32"/>
          <w:szCs w:val="32"/>
        </w:rPr>
        <w:t>。</w:t>
      </w:r>
    </w:p>
    <w:p w14:paraId="0AD2516F">
      <w:pPr>
        <w:spacing w:before="2" w:line="600" w:lineRule="exact"/>
        <w:ind w:firstLine="635"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b/>
          <w:bCs/>
          <w:spacing w:val="-2"/>
          <w:sz w:val="32"/>
          <w:szCs w:val="32"/>
          <w:lang w:eastAsia="zh-CN"/>
        </w:rPr>
        <w:t>区</w:t>
      </w:r>
      <w:r>
        <w:rPr>
          <w:rFonts w:hint="eastAsia" w:ascii="仿宋_GB2312" w:hAnsi="仿宋_GB2312" w:eastAsia="仿宋_GB2312" w:cs="仿宋_GB2312"/>
          <w:b/>
          <w:bCs/>
          <w:spacing w:val="-2"/>
          <w:sz w:val="32"/>
          <w:szCs w:val="32"/>
        </w:rPr>
        <w:t>消防救援</w:t>
      </w:r>
      <w:r>
        <w:rPr>
          <w:rFonts w:hint="eastAsia" w:ascii="仿宋_GB2312" w:hAnsi="仿宋_GB2312" w:eastAsia="仿宋_GB2312" w:cs="仿宋_GB2312"/>
          <w:b/>
          <w:bCs/>
          <w:spacing w:val="-2"/>
          <w:sz w:val="32"/>
          <w:szCs w:val="32"/>
          <w:lang w:eastAsia="zh-CN"/>
        </w:rPr>
        <w:t>大</w:t>
      </w:r>
      <w:r>
        <w:rPr>
          <w:rFonts w:hint="eastAsia" w:ascii="仿宋_GB2312" w:hAnsi="仿宋_GB2312" w:eastAsia="仿宋_GB2312" w:cs="仿宋_GB2312"/>
          <w:b/>
          <w:bCs/>
          <w:spacing w:val="-2"/>
          <w:sz w:val="32"/>
          <w:szCs w:val="32"/>
        </w:rPr>
        <w:t>队</w:t>
      </w:r>
      <w:r>
        <w:rPr>
          <w:rFonts w:hint="eastAsia" w:ascii="仿宋_GB2312" w:hAnsi="仿宋_GB2312" w:eastAsia="仿宋_GB2312" w:cs="仿宋_GB2312"/>
          <w:b/>
          <w:bCs/>
          <w:spacing w:val="-2"/>
          <w:sz w:val="32"/>
          <w:szCs w:val="32"/>
          <w:lang w:eastAsia="zh-CN"/>
        </w:rPr>
        <w:t>、大院消防大队</w:t>
      </w:r>
      <w:r>
        <w:rPr>
          <w:rFonts w:hint="eastAsia" w:ascii="仿宋_GB2312" w:hAnsi="仿宋_GB2312" w:eastAsia="仿宋_GB2312" w:cs="仿宋_GB2312"/>
          <w:b/>
          <w:bCs/>
          <w:spacing w:val="-2"/>
          <w:sz w:val="32"/>
          <w:szCs w:val="32"/>
        </w:rPr>
        <w:t>：</w:t>
      </w:r>
      <w:r>
        <w:rPr>
          <w:rFonts w:hint="eastAsia" w:ascii="仿宋_GB2312" w:hAnsi="仿宋_GB2312" w:eastAsia="仿宋_GB2312" w:cs="仿宋_GB2312"/>
          <w:spacing w:val="-2"/>
          <w:sz w:val="32"/>
          <w:szCs w:val="32"/>
        </w:rPr>
        <w:t>组织和指挥城镇燃气火灾事故扑救工作，参加其他燃气灾害事故的应急救援处置。</w:t>
      </w:r>
    </w:p>
    <w:p w14:paraId="0C619896">
      <w:pPr>
        <w:spacing w:before="2" w:line="600" w:lineRule="exact"/>
        <w:ind w:firstLine="635" w:firstLineChars="200"/>
        <w:rPr>
          <w:rFonts w:hint="eastAsia" w:ascii="仿宋_GB2312" w:hAnsi="仿宋_GB2312" w:eastAsia="仿宋_GB2312" w:cs="仿宋_GB2312"/>
          <w:b/>
          <w:bCs/>
          <w:spacing w:val="-2"/>
          <w:sz w:val="32"/>
          <w:szCs w:val="32"/>
        </w:rPr>
      </w:pPr>
      <w:r>
        <w:rPr>
          <w:rFonts w:hint="eastAsia" w:ascii="楷体_GB2312" w:hAnsi="楷体_GB2312" w:eastAsia="楷体_GB2312" w:cs="楷体_GB2312"/>
          <w:b/>
          <w:bCs/>
          <w:spacing w:val="-2"/>
          <w:sz w:val="32"/>
          <w:szCs w:val="32"/>
        </w:rPr>
        <w:t>（二）属地管理责任</w:t>
      </w:r>
    </w:p>
    <w:p w14:paraId="674FCD12">
      <w:pPr>
        <w:spacing w:before="2" w:line="600" w:lineRule="exact"/>
        <w:ind w:firstLine="635"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pacing w:val="-2"/>
          <w:sz w:val="32"/>
          <w:szCs w:val="32"/>
        </w:rPr>
        <w:t>各</w:t>
      </w:r>
      <w:r>
        <w:rPr>
          <w:rFonts w:hint="eastAsia" w:ascii="仿宋_GB2312" w:hAnsi="仿宋_GB2312" w:eastAsia="仿宋_GB2312" w:cs="仿宋_GB2312"/>
          <w:b/>
          <w:bCs/>
          <w:spacing w:val="-2"/>
          <w:sz w:val="32"/>
          <w:szCs w:val="32"/>
          <w:lang w:eastAsia="zh-CN"/>
        </w:rPr>
        <w:t>乡镇、街办</w:t>
      </w:r>
      <w:r>
        <w:rPr>
          <w:rFonts w:hint="eastAsia" w:ascii="仿宋_GB2312" w:hAnsi="仿宋_GB2312" w:eastAsia="仿宋_GB2312" w:cs="仿宋_GB2312"/>
          <w:b/>
          <w:bCs/>
          <w:spacing w:val="-2"/>
          <w:sz w:val="32"/>
          <w:szCs w:val="32"/>
        </w:rPr>
        <w:t>：</w:t>
      </w:r>
      <w:r>
        <w:rPr>
          <w:rFonts w:hint="eastAsia" w:ascii="仿宋_GB2312" w:hAnsi="仿宋_GB2312" w:eastAsia="仿宋_GB2312" w:cs="仿宋_GB2312"/>
          <w:spacing w:val="-2"/>
          <w:sz w:val="32"/>
          <w:szCs w:val="32"/>
        </w:rPr>
        <w:t>负责本辖区居民燃气用户安装户内安全装置工作，组织开展排查摸底、宣传动员等行动</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rPr>
        <w:t>协调解决项目推进中困难和问题。负责对已安装用户进行随机抽查，合格后对燃气经营企业的安装数量进行确认，并将核对确认后的安装汇总数据报</w:t>
      </w:r>
      <w:r>
        <w:rPr>
          <w:rFonts w:hint="eastAsia" w:ascii="仿宋_GB2312" w:hAnsi="仿宋_GB2312" w:eastAsia="仿宋_GB2312" w:cs="仿宋_GB2312"/>
          <w:spacing w:val="-2"/>
          <w:sz w:val="32"/>
          <w:szCs w:val="32"/>
          <w:lang w:eastAsia="zh-CN"/>
        </w:rPr>
        <w:t>区</w:t>
      </w:r>
      <w:r>
        <w:rPr>
          <w:rFonts w:hint="eastAsia" w:ascii="仿宋_GB2312" w:hAnsi="仿宋_GB2312" w:eastAsia="仿宋_GB2312" w:cs="仿宋_GB2312"/>
          <w:spacing w:val="-2"/>
          <w:sz w:val="32"/>
          <w:szCs w:val="32"/>
        </w:rPr>
        <w:t>城管执法局备案。</w:t>
      </w:r>
    </w:p>
    <w:p w14:paraId="520AD54A">
      <w:pPr>
        <w:spacing w:before="2" w:line="600" w:lineRule="exact"/>
        <w:ind w:firstLine="635" w:firstLineChars="200"/>
        <w:rPr>
          <w:rFonts w:hint="eastAsia" w:ascii="仿宋_GB2312" w:hAnsi="仿宋_GB2312" w:eastAsia="仿宋_GB2312" w:cs="仿宋_GB2312"/>
          <w:b/>
          <w:bCs/>
          <w:spacing w:val="-2"/>
          <w:sz w:val="32"/>
          <w:szCs w:val="32"/>
        </w:rPr>
      </w:pPr>
      <w:r>
        <w:rPr>
          <w:rFonts w:hint="eastAsia" w:ascii="楷体_GB2312" w:hAnsi="楷体_GB2312" w:eastAsia="楷体_GB2312" w:cs="楷体_GB2312"/>
          <w:b/>
          <w:bCs/>
          <w:spacing w:val="-2"/>
          <w:sz w:val="32"/>
          <w:szCs w:val="32"/>
        </w:rPr>
        <w:t>（三）企业职责</w:t>
      </w:r>
    </w:p>
    <w:p w14:paraId="009FEBF8">
      <w:pPr>
        <w:spacing w:line="600" w:lineRule="exact"/>
        <w:ind w:firstLine="643"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b/>
          <w:bCs/>
          <w:sz w:val="32"/>
          <w:szCs w:val="32"/>
          <w:shd w:val="clear" w:color="auto" w:fill="FFFFFF"/>
        </w:rPr>
        <w:t>燃气经营企业：</w:t>
      </w:r>
      <w:r>
        <w:rPr>
          <w:rFonts w:hint="eastAsia" w:ascii="仿宋_GB2312" w:hAnsi="仿宋_GB2312" w:eastAsia="仿宋_GB2312" w:cs="仿宋_GB2312"/>
          <w:sz w:val="32"/>
          <w:szCs w:val="32"/>
          <w:shd w:val="clear" w:color="auto" w:fill="FFFFFF"/>
        </w:rPr>
        <w:t>负责安装经营区域内的</w:t>
      </w:r>
      <w:r>
        <w:rPr>
          <w:rFonts w:hint="eastAsia" w:ascii="仿宋_GB2312" w:hAnsi="仿宋_GB2312" w:eastAsia="仿宋_GB2312" w:cs="仿宋_GB2312"/>
          <w:spacing w:val="-2"/>
          <w:sz w:val="32"/>
          <w:szCs w:val="32"/>
        </w:rPr>
        <w:t>居民燃气用户户内安全装置</w:t>
      </w:r>
      <w:r>
        <w:rPr>
          <w:rFonts w:hint="eastAsia" w:ascii="仿宋_GB2312" w:hAnsi="仿宋_GB2312" w:eastAsia="仿宋_GB2312" w:cs="仿宋_GB2312"/>
          <w:sz w:val="32"/>
          <w:szCs w:val="32"/>
          <w:shd w:val="clear" w:color="auto" w:fill="FFFFFF"/>
        </w:rPr>
        <w:t>，积极主动开展用户燃气使用安全检查、上门服务、设施维修等，文明入户，严格执行安装规程，确保作业过程安全、安装质量符合要求。积极进行安全宣传教育，引导用户提升安全用气意识，主动安装户内安全装置。负责每月统计安装情况，编制安装汇总统计表报燃气主管部门。</w:t>
      </w:r>
    </w:p>
    <w:p w14:paraId="3229A769">
      <w:pPr>
        <w:spacing w:line="600" w:lineRule="exact"/>
        <w:ind w:firstLine="643" w:firstLineChars="200"/>
        <w:rPr>
          <w:rFonts w:hint="eastAsia" w:ascii="仿宋_GB2312" w:hAnsi="仿宋_GB2312" w:eastAsia="仿宋_GB2312" w:cs="仿宋_GB2312"/>
          <w:spacing w:val="-2"/>
          <w:sz w:val="32"/>
          <w:szCs w:val="32"/>
        </w:rPr>
      </w:pPr>
      <w:r>
        <w:rPr>
          <w:rFonts w:hint="eastAsia" w:ascii="仿宋_GB2312" w:hAnsi="仿宋_GB2312" w:eastAsia="仿宋_GB2312" w:cs="仿宋_GB2312"/>
          <w:b/>
          <w:bCs/>
          <w:sz w:val="32"/>
          <w:szCs w:val="32"/>
          <w:shd w:val="clear" w:color="auto" w:fill="FFFFFF"/>
        </w:rPr>
        <w:t>物业管理企业：</w:t>
      </w:r>
      <w:r>
        <w:rPr>
          <w:rFonts w:hint="eastAsia" w:ascii="仿宋_GB2312" w:hAnsi="仿宋_GB2312" w:eastAsia="仿宋_GB2312" w:cs="仿宋_GB2312"/>
          <w:sz w:val="32"/>
          <w:szCs w:val="32"/>
          <w:shd w:val="clear" w:color="auto" w:fill="FFFFFF"/>
          <w:lang w:eastAsia="zh-CN"/>
        </w:rPr>
        <w:t>按照物业服务合同及相关法律法规，指导居民用户落实安全用气措施，积极配合燃气经营企业开展居民用户燃气使用安全宣传、检查、上门服务、设施维修、户内燃气安全装置安装等。发现居民用户不落实安全用气措施、在高层建筑内使用瓶装液化石油气，及时予以劝阻、制止，劝阻、制止无效的，应当及时报告城管执法等相关部门</w:t>
      </w:r>
      <w:r>
        <w:rPr>
          <w:rFonts w:hint="eastAsia" w:ascii="仿宋_GB2312" w:hAnsi="仿宋_GB2312" w:eastAsia="仿宋_GB2312" w:cs="仿宋_GB2312"/>
          <w:sz w:val="32"/>
          <w:szCs w:val="32"/>
          <w:shd w:val="clear" w:color="auto" w:fill="FFFFFF"/>
        </w:rPr>
        <w:t>。</w:t>
      </w:r>
    </w:p>
    <w:p w14:paraId="69B4AC15">
      <w:pPr>
        <w:spacing w:line="600" w:lineRule="exact"/>
        <w:ind w:firstLine="635" w:firstLineChars="200"/>
        <w:rPr>
          <w:rFonts w:hint="eastAsia" w:ascii="仿宋_GB2312" w:hAnsi="仿宋_GB2312" w:eastAsia="仿宋_GB2312" w:cs="仿宋_GB2312"/>
          <w:b/>
          <w:bCs/>
          <w:spacing w:val="-2"/>
          <w:sz w:val="32"/>
          <w:szCs w:val="32"/>
        </w:rPr>
      </w:pPr>
      <w:r>
        <w:rPr>
          <w:rFonts w:hint="eastAsia" w:ascii="楷体_GB2312" w:hAnsi="楷体_GB2312" w:eastAsia="楷体_GB2312" w:cs="楷体_GB2312"/>
          <w:b/>
          <w:bCs/>
          <w:spacing w:val="-2"/>
          <w:sz w:val="32"/>
          <w:szCs w:val="32"/>
        </w:rPr>
        <w:t>（四）居民用户主体责任</w:t>
      </w:r>
    </w:p>
    <w:p w14:paraId="0B81EB02">
      <w:pPr>
        <w:spacing w:line="60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居民是家庭用气的安全第一责任人，对用气安全全面负责，应当自觉遵守燃气使用安全规范，熟练掌握燃气器具基本操作知识和应急管理技能。主动加装</w:t>
      </w:r>
      <w:r>
        <w:rPr>
          <w:rFonts w:hint="eastAsia" w:ascii="仿宋_GB2312" w:hAnsi="仿宋_GB2312" w:eastAsia="仿宋_GB2312" w:cs="仿宋_GB2312"/>
          <w:spacing w:val="-2"/>
          <w:sz w:val="32"/>
          <w:szCs w:val="32"/>
        </w:rPr>
        <w:t>户内安全装置，并进行经常性维护和保养，定期进行监测，保证其正常使用。</w:t>
      </w:r>
    </w:p>
    <w:p w14:paraId="079B69C3">
      <w:pPr>
        <w:spacing w:line="600" w:lineRule="exact"/>
        <w:ind w:firstLine="640" w:firstLineChars="200"/>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三、相关政策</w:t>
      </w:r>
    </w:p>
    <w:p w14:paraId="062D0399">
      <w:pPr>
        <w:spacing w:line="600" w:lineRule="exact"/>
        <w:ind w:firstLine="643" w:firstLineChars="200"/>
        <w:rPr>
          <w:rFonts w:hint="eastAsia" w:ascii="仿宋_GB2312" w:hAnsi="仿宋_GB2312" w:eastAsia="仿宋_GB2312" w:cs="仿宋_GB2312"/>
          <w:sz w:val="32"/>
          <w:szCs w:val="32"/>
          <w:shd w:val="clear" w:color="auto" w:fill="FFFFFF"/>
        </w:rPr>
      </w:pPr>
      <w:r>
        <w:rPr>
          <w:rFonts w:hint="eastAsia" w:ascii="楷体_GB2312" w:hAnsi="楷体_GB2312" w:eastAsia="楷体_GB2312" w:cs="楷体_GB2312"/>
          <w:b/>
          <w:bCs/>
          <w:sz w:val="32"/>
          <w:szCs w:val="32"/>
          <w:shd w:val="clear" w:color="auto" w:fill="FFFFFF"/>
        </w:rPr>
        <w:t>1.已通气</w:t>
      </w:r>
      <w:r>
        <w:rPr>
          <w:rFonts w:hint="eastAsia" w:ascii="楷体_GB2312" w:hAnsi="楷体_GB2312" w:eastAsia="楷体_GB2312" w:cs="楷体_GB2312"/>
          <w:b/>
          <w:sz w:val="32"/>
          <w:szCs w:val="32"/>
          <w:shd w:val="clear" w:color="auto" w:fill="FFFFFF"/>
        </w:rPr>
        <w:t>城镇</w:t>
      </w:r>
      <w:r>
        <w:rPr>
          <w:rFonts w:hint="eastAsia" w:ascii="楷体_GB2312" w:hAnsi="楷体_GB2312" w:eastAsia="楷体_GB2312" w:cs="楷体_GB2312"/>
          <w:b/>
          <w:bCs/>
          <w:sz w:val="32"/>
          <w:szCs w:val="32"/>
          <w:shd w:val="clear" w:color="auto" w:fill="FFFFFF"/>
        </w:rPr>
        <w:t>居民燃气用户安装户内安全装置补助政策</w:t>
      </w:r>
      <w:r>
        <w:rPr>
          <w:rFonts w:hint="eastAsia" w:ascii="仿宋_GB2312" w:hAnsi="仿宋_GB2312" w:eastAsia="仿宋_GB2312" w:cs="仿宋_GB2312"/>
          <w:b/>
          <w:bCs/>
          <w:sz w:val="32"/>
          <w:szCs w:val="32"/>
          <w:shd w:val="clear" w:color="auto" w:fill="FFFFFF"/>
        </w:rPr>
        <w:t>。</w:t>
      </w:r>
      <w:r>
        <w:rPr>
          <w:rFonts w:hint="eastAsia" w:ascii="仿宋_GB2312" w:hAnsi="仿宋_GB2312" w:eastAsia="仿宋_GB2312" w:cs="仿宋_GB2312"/>
          <w:sz w:val="32"/>
          <w:szCs w:val="32"/>
          <w:shd w:val="clear" w:color="auto" w:fill="FFFFFF"/>
        </w:rPr>
        <w:t>充分</w:t>
      </w:r>
      <w:r>
        <w:rPr>
          <w:rFonts w:hint="eastAsia" w:ascii="仿宋_GB2312" w:hAnsi="仿宋_GB2312" w:eastAsia="仿宋_GB2312" w:cs="仿宋_GB2312"/>
          <w:sz w:val="32"/>
          <w:szCs w:val="32"/>
          <w:shd w:val="clear" w:color="auto" w:fill="FFFFFF"/>
          <w:lang w:eastAsia="zh-CN"/>
        </w:rPr>
        <w:t>按照南昌市文件要求</w:t>
      </w:r>
      <w:r>
        <w:rPr>
          <w:rFonts w:hint="eastAsia" w:ascii="仿宋_GB2312" w:hAnsi="仿宋_GB2312" w:eastAsia="仿宋_GB2312" w:cs="仿宋_GB2312"/>
          <w:sz w:val="32"/>
          <w:szCs w:val="32"/>
          <w:shd w:val="clear" w:color="auto" w:fill="FFFFFF"/>
        </w:rPr>
        <w:t>，采取政策补助的方式推动城镇居民燃气用户安装户内安全装置工作。具体如下：</w:t>
      </w:r>
    </w:p>
    <w:p w14:paraId="4CF8C233">
      <w:pPr>
        <w:spacing w:line="60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（1）同时安装专用燃具连接软管和自闭阀的城镇居民用户：市级财政补助42元/户，区级财政补助42元/户，</w:t>
      </w:r>
      <w:r>
        <w:rPr>
          <w:rFonts w:hint="eastAsia" w:ascii="仿宋_GB2312" w:hAnsi="仿宋_GB2312" w:eastAsia="仿宋_GB2312" w:cs="仿宋_GB2312"/>
          <w:sz w:val="32"/>
          <w:szCs w:val="32"/>
          <w:shd w:val="clear" w:color="auto" w:fill="FFFFFF"/>
          <w:lang w:eastAsia="zh-CN"/>
        </w:rPr>
        <w:t>居民用户自费</w:t>
      </w:r>
      <w:r>
        <w:rPr>
          <w:rFonts w:hint="eastAsia" w:ascii="仿宋_GB2312" w:hAnsi="仿宋_GB2312" w:eastAsia="仿宋_GB2312" w:cs="仿宋_GB2312"/>
          <w:sz w:val="32"/>
          <w:szCs w:val="32"/>
          <w:shd w:val="clear" w:color="auto" w:fill="FFFFFF"/>
          <w:lang w:val="en-US" w:eastAsia="zh-CN"/>
        </w:rPr>
        <w:t>100元/户，剩余部分由燃气企业承担</w:t>
      </w:r>
      <w:r>
        <w:rPr>
          <w:rFonts w:hint="eastAsia" w:ascii="仿宋_GB2312" w:hAnsi="仿宋_GB2312" w:eastAsia="仿宋_GB2312" w:cs="仿宋_GB2312"/>
          <w:sz w:val="32"/>
          <w:szCs w:val="32"/>
          <w:shd w:val="clear" w:color="auto" w:fill="FFFFFF"/>
        </w:rPr>
        <w:t>。</w:t>
      </w:r>
    </w:p>
    <w:p w14:paraId="45077BCC">
      <w:pPr>
        <w:spacing w:line="60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val="en-US" w:eastAsia="zh-CN"/>
        </w:rPr>
        <w:t>2</w:t>
      </w:r>
      <w:r>
        <w:rPr>
          <w:rFonts w:hint="eastAsia" w:ascii="仿宋_GB2312" w:hAnsi="仿宋_GB2312" w:eastAsia="仿宋_GB2312" w:cs="仿宋_GB2312"/>
          <w:sz w:val="32"/>
          <w:szCs w:val="32"/>
          <w:shd w:val="clear" w:color="auto" w:fill="FFFFFF"/>
        </w:rPr>
        <w:t>）仅安装专用燃具连接软管的城镇居民用户：市级财政补助15元/户，区级财政补助15元/户，居民用户自费3</w:t>
      </w:r>
      <w:r>
        <w:rPr>
          <w:rFonts w:hint="eastAsia" w:ascii="仿宋_GB2312" w:hAnsi="仿宋_GB2312" w:eastAsia="仿宋_GB2312" w:cs="仿宋_GB2312"/>
          <w:sz w:val="32"/>
          <w:szCs w:val="32"/>
          <w:shd w:val="clear" w:color="auto" w:fill="FFFFFF"/>
          <w:lang w:val="en-US" w:eastAsia="zh-CN"/>
        </w:rPr>
        <w:t>0</w:t>
      </w:r>
      <w:r>
        <w:rPr>
          <w:rFonts w:hint="eastAsia" w:ascii="仿宋_GB2312" w:hAnsi="仿宋_GB2312" w:eastAsia="仿宋_GB2312" w:cs="仿宋_GB2312"/>
          <w:sz w:val="32"/>
          <w:szCs w:val="32"/>
          <w:shd w:val="clear" w:color="auto" w:fill="FFFFFF"/>
        </w:rPr>
        <w:t>元/户，</w:t>
      </w:r>
      <w:r>
        <w:rPr>
          <w:rFonts w:hint="eastAsia" w:ascii="仿宋_GB2312" w:hAnsi="仿宋_GB2312" w:eastAsia="仿宋_GB2312" w:cs="仿宋_GB2312"/>
          <w:sz w:val="32"/>
          <w:szCs w:val="32"/>
          <w:shd w:val="clear" w:color="auto" w:fill="FFFFFF"/>
          <w:lang w:val="en-US" w:eastAsia="zh-CN"/>
        </w:rPr>
        <w:t>剩余部分有燃气企业承担</w:t>
      </w:r>
      <w:r>
        <w:rPr>
          <w:rFonts w:hint="eastAsia" w:ascii="仿宋_GB2312" w:hAnsi="仿宋_GB2312" w:eastAsia="仿宋_GB2312" w:cs="仿宋_GB2312"/>
          <w:sz w:val="32"/>
          <w:szCs w:val="32"/>
          <w:shd w:val="clear" w:color="auto" w:fill="FFFFFF"/>
        </w:rPr>
        <w:t>。</w:t>
      </w:r>
    </w:p>
    <w:p w14:paraId="7C74AF19">
      <w:pPr>
        <w:spacing w:line="60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val="en-US" w:eastAsia="zh-CN"/>
        </w:rPr>
        <w:t>3</w:t>
      </w:r>
      <w:r>
        <w:rPr>
          <w:rFonts w:hint="eastAsia" w:ascii="仿宋_GB2312" w:hAnsi="仿宋_GB2312" w:eastAsia="仿宋_GB2312" w:cs="仿宋_GB2312"/>
          <w:sz w:val="32"/>
          <w:szCs w:val="32"/>
          <w:shd w:val="clear" w:color="auto" w:fill="FFFFFF"/>
        </w:rPr>
        <w:t>）仅安装燃气自闭阀的城镇居民用户：市级财政补助27元/户，区级财政补助27元/户，居民用户自费70元/户，</w:t>
      </w:r>
      <w:r>
        <w:rPr>
          <w:rFonts w:hint="eastAsia" w:ascii="仿宋_GB2312" w:hAnsi="仿宋_GB2312" w:eastAsia="仿宋_GB2312" w:cs="仿宋_GB2312"/>
          <w:sz w:val="32"/>
          <w:szCs w:val="32"/>
          <w:shd w:val="clear" w:color="auto" w:fill="FFFFFF"/>
          <w:lang w:val="en-US" w:eastAsia="zh-CN"/>
        </w:rPr>
        <w:t>剩余部分由燃气企业承担</w:t>
      </w:r>
      <w:r>
        <w:rPr>
          <w:rFonts w:hint="eastAsia" w:ascii="仿宋_GB2312" w:hAnsi="仿宋_GB2312" w:eastAsia="仿宋_GB2312" w:cs="仿宋_GB2312"/>
          <w:sz w:val="32"/>
          <w:szCs w:val="32"/>
          <w:shd w:val="clear" w:color="auto" w:fill="FFFFFF"/>
        </w:rPr>
        <w:t>。</w:t>
      </w:r>
    </w:p>
    <w:p w14:paraId="5714CD0E">
      <w:pPr>
        <w:spacing w:line="600" w:lineRule="exact"/>
        <w:ind w:firstLine="643"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b/>
          <w:sz w:val="32"/>
          <w:szCs w:val="32"/>
          <w:shd w:val="clear" w:color="auto" w:fill="FFFFFF"/>
        </w:rPr>
        <w:t>2.鼓励城镇居民用户安装燃气泄漏报警装置。</w:t>
      </w:r>
      <w:bookmarkStart w:id="1" w:name="_Hlk139903069"/>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乡镇、街办</w:t>
      </w:r>
      <w:r>
        <w:rPr>
          <w:rFonts w:hint="eastAsia" w:ascii="仿宋_GB2312" w:hAnsi="仿宋_GB2312" w:eastAsia="仿宋_GB2312" w:cs="仿宋_GB2312"/>
          <w:spacing w:val="5"/>
          <w:sz w:val="32"/>
          <w:szCs w:val="32"/>
        </w:rPr>
        <w:t>及相关行业主管部门、燃气企业联动</w:t>
      </w:r>
      <w:bookmarkEnd w:id="1"/>
      <w:r>
        <w:rPr>
          <w:rFonts w:hint="eastAsia" w:ascii="仿宋_GB2312" w:hAnsi="仿宋_GB2312" w:eastAsia="仿宋_GB2312" w:cs="仿宋_GB2312"/>
          <w:spacing w:val="5"/>
          <w:sz w:val="32"/>
          <w:szCs w:val="32"/>
        </w:rPr>
        <w:t>，</w:t>
      </w:r>
      <w:bookmarkStart w:id="2" w:name="_Hlk139903111"/>
      <w:r>
        <w:rPr>
          <w:rFonts w:hint="eastAsia" w:ascii="仿宋_GB2312" w:hAnsi="仿宋_GB2312" w:eastAsia="仿宋_GB2312" w:cs="仿宋_GB2312"/>
          <w:sz w:val="32"/>
          <w:szCs w:val="32"/>
          <w:shd w:val="clear" w:color="auto" w:fill="FFFFFF"/>
        </w:rPr>
        <w:t>鼓励城镇居民用户安装燃气泄漏报警装置，费用由用户自理。</w:t>
      </w:r>
      <w:bookmarkEnd w:id="2"/>
    </w:p>
    <w:p w14:paraId="49B26DBB">
      <w:pPr>
        <w:spacing w:line="600" w:lineRule="exact"/>
        <w:ind w:firstLine="643"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b/>
          <w:bCs/>
          <w:sz w:val="32"/>
          <w:szCs w:val="32"/>
          <w:shd w:val="clear" w:color="auto" w:fill="FFFFFF"/>
        </w:rPr>
        <w:t>3.规范新建住宅交付标准。</w:t>
      </w:r>
      <w:r>
        <w:rPr>
          <w:rFonts w:hint="eastAsia" w:ascii="仿宋_GB2312" w:hAnsi="仿宋_GB2312" w:eastAsia="仿宋_GB2312" w:cs="仿宋_GB2312"/>
          <w:sz w:val="32"/>
          <w:szCs w:val="32"/>
          <w:shd w:val="clear" w:color="auto" w:fill="FFFFFF"/>
        </w:rPr>
        <w:t>新建全装修住宅交付时应当配套安装户内燃气安全装置（专用燃具连接软管、自闭阀和燃气泄漏报警装置），安装费用纳入住宅项目</w:t>
      </w:r>
      <w:r>
        <w:rPr>
          <w:rFonts w:hint="eastAsia" w:ascii="仿宋_GB2312" w:hAnsi="仿宋_GB2312" w:eastAsia="仿宋_GB2312" w:cs="仿宋_GB2312"/>
          <w:sz w:val="32"/>
          <w:szCs w:val="32"/>
          <w:shd w:val="clear" w:color="auto" w:fill="FFFFFF"/>
          <w:lang w:eastAsia="zh-CN"/>
        </w:rPr>
        <w:t>建设</w:t>
      </w:r>
      <w:r>
        <w:rPr>
          <w:rFonts w:hint="eastAsia" w:ascii="仿宋_GB2312" w:hAnsi="仿宋_GB2312" w:eastAsia="仿宋_GB2312" w:cs="仿宋_GB2312"/>
          <w:sz w:val="32"/>
          <w:szCs w:val="32"/>
          <w:shd w:val="clear" w:color="auto" w:fill="FFFFFF"/>
        </w:rPr>
        <w:t>成本，由项目建设单位承担。户内燃气安全装置安装工作，由具备燃气设施安装维修资质的单位和个人实施，并提供产品全寿命周期内的24小时全天候运行、监管、维护、抢修保障服务。严禁交付不符合国家标准、无安装资质、无售后服务等的燃气安全装置产品。</w:t>
      </w:r>
    </w:p>
    <w:p w14:paraId="3982CA01">
      <w:pPr>
        <w:pStyle w:val="2"/>
        <w:ind w:firstLine="643" w:firstLineChars="200"/>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shd w:val="clear" w:color="auto" w:fill="FFFFFF"/>
          <w:lang w:val="en-US" w:eastAsia="zh-CN"/>
        </w:rPr>
        <w:t>4.推广瓶装液化石油气安全装置。</w:t>
      </w:r>
      <w:r>
        <w:rPr>
          <w:rFonts w:hint="eastAsia" w:ascii="仿宋_GB2312" w:hAnsi="仿宋_GB2312" w:eastAsia="仿宋_GB2312" w:cs="仿宋_GB2312"/>
          <w:b w:val="0"/>
          <w:bCs w:val="0"/>
          <w:sz w:val="32"/>
          <w:szCs w:val="32"/>
          <w:shd w:val="clear" w:color="auto" w:fill="FFFFFF"/>
          <w:lang w:val="en-US" w:eastAsia="zh-CN"/>
        </w:rPr>
        <w:t>瓶装燃气经营企业自有产权瓶应逐步更换安装自闭式瓶阀。非自有产权瓶逐步退出市场。市场监管部门要加强燃气器具经营销售环节的监督检查，对家用调压器等产品重点检查，发现销售不具有切断安全装置的家用调压器的，立即依法处置，严禁不符合安全标准、假冒伪劣的“问题阀”流入市场。</w:t>
      </w:r>
    </w:p>
    <w:p w14:paraId="48146133">
      <w:pPr>
        <w:spacing w:line="600" w:lineRule="exact"/>
        <w:ind w:firstLine="643"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b/>
          <w:bCs/>
          <w:sz w:val="32"/>
          <w:szCs w:val="32"/>
          <w:highlight w:val="none"/>
          <w:shd w:val="clear" w:color="auto" w:fill="FFFFFF"/>
        </w:rPr>
        <w:t>5.</w:t>
      </w:r>
      <w:r>
        <w:rPr>
          <w:rFonts w:hint="eastAsia" w:ascii="仿宋_GB2312" w:hAnsi="仿宋_GB2312" w:eastAsia="仿宋_GB2312" w:cs="仿宋_GB2312"/>
          <w:b/>
          <w:sz w:val="32"/>
          <w:szCs w:val="32"/>
          <w:highlight w:val="none"/>
          <w:shd w:val="clear" w:color="auto" w:fill="FFFFFF"/>
        </w:rPr>
        <w:t>鼓励农村</w:t>
      </w:r>
      <w:r>
        <w:rPr>
          <w:rFonts w:hint="eastAsia" w:ascii="仿宋_GB2312" w:hAnsi="仿宋_GB2312" w:eastAsia="仿宋_GB2312" w:cs="仿宋_GB2312"/>
          <w:b/>
          <w:bCs/>
          <w:sz w:val="32"/>
          <w:szCs w:val="32"/>
          <w:highlight w:val="none"/>
          <w:shd w:val="clear" w:color="auto" w:fill="FFFFFF"/>
        </w:rPr>
        <w:t>居民</w:t>
      </w:r>
      <w:r>
        <w:rPr>
          <w:rFonts w:hint="eastAsia" w:ascii="仿宋_GB2312" w:hAnsi="仿宋_GB2312" w:eastAsia="仿宋_GB2312" w:cs="仿宋_GB2312"/>
          <w:b/>
          <w:bCs/>
          <w:sz w:val="32"/>
          <w:szCs w:val="32"/>
          <w:shd w:val="clear" w:color="auto" w:fill="FFFFFF"/>
        </w:rPr>
        <w:t>燃气用户安装户内安全装置。</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乡镇、街办</w:t>
      </w:r>
      <w:r>
        <w:rPr>
          <w:rFonts w:hint="eastAsia" w:ascii="仿宋_GB2312" w:hAnsi="仿宋_GB2312" w:eastAsia="仿宋_GB2312" w:cs="仿宋_GB2312"/>
          <w:sz w:val="32"/>
          <w:szCs w:val="32"/>
          <w:shd w:val="clear" w:color="auto" w:fill="FFFFFF"/>
        </w:rPr>
        <w:t>及相关行业主管部门可结合农村实际情况，与燃气经营企业联动，鼓励农村居民用户安装户内燃气安全装置（专用燃具连接软管、自闭阀和燃气泄漏报警装置）。</w:t>
      </w:r>
    </w:p>
    <w:p w14:paraId="38EE3403">
      <w:pPr>
        <w:spacing w:line="600" w:lineRule="exact"/>
        <w:ind w:firstLine="640" w:firstLineChars="200"/>
        <w:rPr>
          <w:rFonts w:hint="eastAsia" w:ascii="仿宋_GB2312" w:hAnsi="仿宋_GB2312" w:eastAsia="仿宋_GB2312" w:cs="仿宋_GB2312"/>
          <w:sz w:val="32"/>
          <w:szCs w:val="32"/>
          <w:shd w:val="clear" w:color="auto" w:fill="FFFFFF"/>
        </w:rPr>
      </w:pPr>
      <w:r>
        <w:rPr>
          <w:rFonts w:hint="eastAsia" w:ascii="黑体" w:hAnsi="黑体" w:eastAsia="黑体" w:cs="黑体"/>
          <w:sz w:val="32"/>
          <w:szCs w:val="32"/>
          <w:shd w:val="clear" w:color="auto" w:fill="FFFFFF"/>
        </w:rPr>
        <w:t>四、工作步骤</w:t>
      </w:r>
    </w:p>
    <w:p w14:paraId="0D8614BF">
      <w:pPr>
        <w:spacing w:line="600" w:lineRule="exact"/>
        <w:ind w:firstLine="643" w:firstLineChars="200"/>
        <w:rPr>
          <w:rFonts w:hint="eastAsia" w:ascii="仿宋_GB2312" w:hAnsi="仿宋_GB2312" w:eastAsia="仿宋_GB2312" w:cs="仿宋_GB2312"/>
          <w:b/>
          <w:bCs/>
          <w:sz w:val="32"/>
          <w:szCs w:val="32"/>
          <w:shd w:val="clear" w:color="auto" w:fill="FFFFFF"/>
        </w:rPr>
      </w:pPr>
      <w:r>
        <w:rPr>
          <w:rFonts w:hint="eastAsia" w:ascii="仿宋_GB2312" w:hAnsi="仿宋_GB2312" w:eastAsia="仿宋_GB2312" w:cs="仿宋_GB2312"/>
          <w:b/>
          <w:bCs/>
          <w:sz w:val="32"/>
          <w:szCs w:val="32"/>
          <w:shd w:val="clear" w:color="auto" w:fill="FFFFFF"/>
        </w:rPr>
        <w:t>（一）宣传发动阶段（202</w:t>
      </w:r>
      <w:r>
        <w:rPr>
          <w:rFonts w:hint="eastAsia" w:ascii="仿宋_GB2312" w:hAnsi="仿宋_GB2312" w:eastAsia="仿宋_GB2312" w:cs="仿宋_GB2312"/>
          <w:b/>
          <w:bCs/>
          <w:sz w:val="32"/>
          <w:szCs w:val="32"/>
          <w:shd w:val="clear" w:color="auto" w:fill="FFFFFF"/>
          <w:lang w:val="en-US" w:eastAsia="zh-CN"/>
        </w:rPr>
        <w:t>4</w:t>
      </w:r>
      <w:r>
        <w:rPr>
          <w:rFonts w:hint="eastAsia" w:ascii="仿宋_GB2312" w:hAnsi="仿宋_GB2312" w:eastAsia="仿宋_GB2312" w:cs="仿宋_GB2312"/>
          <w:b/>
          <w:bCs/>
          <w:sz w:val="32"/>
          <w:szCs w:val="32"/>
          <w:shd w:val="clear" w:color="auto" w:fill="FFFFFF"/>
        </w:rPr>
        <w:t>年</w:t>
      </w:r>
      <w:r>
        <w:rPr>
          <w:rFonts w:hint="eastAsia" w:ascii="仿宋_GB2312" w:hAnsi="仿宋_GB2312" w:eastAsia="仿宋_GB2312" w:cs="仿宋_GB2312"/>
          <w:b/>
          <w:bCs/>
          <w:sz w:val="32"/>
          <w:szCs w:val="32"/>
          <w:shd w:val="clear" w:color="auto" w:fill="FFFFFF"/>
          <w:lang w:val="en-US" w:eastAsia="zh-CN"/>
        </w:rPr>
        <w:t>1</w:t>
      </w:r>
      <w:r>
        <w:rPr>
          <w:rFonts w:hint="eastAsia" w:ascii="仿宋_GB2312" w:hAnsi="仿宋_GB2312" w:eastAsia="仿宋_GB2312" w:cs="仿宋_GB2312"/>
          <w:b/>
          <w:bCs/>
          <w:sz w:val="32"/>
          <w:szCs w:val="32"/>
          <w:shd w:val="clear" w:color="auto" w:fill="FFFFFF"/>
        </w:rPr>
        <w:t>月底之前）</w:t>
      </w:r>
    </w:p>
    <w:p w14:paraId="045EBAFC">
      <w:pPr>
        <w:spacing w:line="60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lang w:eastAsia="zh-CN"/>
        </w:rPr>
        <w:t>区</w:t>
      </w:r>
      <w:r>
        <w:rPr>
          <w:rFonts w:hint="eastAsia" w:ascii="仿宋_GB2312" w:hAnsi="仿宋_GB2312" w:eastAsia="仿宋_GB2312" w:cs="仿宋_GB2312"/>
          <w:sz w:val="32"/>
          <w:szCs w:val="32"/>
          <w:shd w:val="clear" w:color="auto" w:fill="FFFFFF"/>
        </w:rPr>
        <w:t>新闻媒体和</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乡镇、街办</w:t>
      </w:r>
      <w:r>
        <w:rPr>
          <w:rFonts w:hint="eastAsia" w:ascii="仿宋_GB2312" w:hAnsi="仿宋_GB2312" w:eastAsia="仿宋_GB2312" w:cs="仿宋_GB2312"/>
          <w:sz w:val="32"/>
          <w:szCs w:val="32"/>
          <w:shd w:val="clear" w:color="auto" w:fill="FFFFFF"/>
        </w:rPr>
        <w:t>、燃气企业充分运用本级各类媒体平台，各部门运用本单位网站、微信公众号等广泛</w:t>
      </w:r>
      <w:r>
        <w:rPr>
          <w:rFonts w:hint="eastAsia" w:ascii="仿宋_GB2312" w:hAnsi="仿宋_GB2312" w:eastAsia="仿宋_GB2312" w:cs="仿宋_GB2312"/>
          <w:sz w:val="32"/>
          <w:szCs w:val="32"/>
          <w:shd w:val="clear" w:color="auto" w:fill="FFFFFF"/>
          <w:lang w:eastAsia="zh-CN"/>
        </w:rPr>
        <w:t>宣传安装燃气安全装置工作</w:t>
      </w:r>
      <w:r>
        <w:rPr>
          <w:rFonts w:hint="eastAsia" w:ascii="仿宋_GB2312" w:hAnsi="仿宋_GB2312" w:eastAsia="仿宋_GB2312" w:cs="仿宋_GB2312"/>
          <w:color w:val="auto"/>
          <w:sz w:val="32"/>
          <w:szCs w:val="32"/>
          <w:shd w:val="clear" w:color="auto" w:fill="FFFFFF"/>
        </w:rPr>
        <w:t>。</w:t>
      </w:r>
      <w:r>
        <w:rPr>
          <w:rFonts w:hint="eastAsia" w:ascii="仿宋_GB2312" w:hAnsi="仿宋_GB2312" w:eastAsia="仿宋_GB2312" w:cs="仿宋_GB2312"/>
          <w:sz w:val="32"/>
          <w:szCs w:val="32"/>
          <w:shd w:val="clear" w:color="auto" w:fill="FFFFFF"/>
          <w:lang w:eastAsia="zh-CN"/>
        </w:rPr>
        <w:t>各</w:t>
      </w:r>
      <w:r>
        <w:rPr>
          <w:rFonts w:hint="eastAsia" w:ascii="仿宋_GB2312" w:hAnsi="仿宋_GB2312" w:eastAsia="仿宋_GB2312" w:cs="仿宋_GB2312"/>
          <w:sz w:val="32"/>
          <w:szCs w:val="32"/>
          <w:shd w:val="clear" w:color="auto" w:fill="FFFFFF"/>
        </w:rPr>
        <w:t>有关行业主管部门、乡镇（街道）、村（社区）等基层单位通过辖区微信工作群等，广泛</w:t>
      </w:r>
      <w:r>
        <w:rPr>
          <w:rFonts w:hint="eastAsia" w:ascii="仿宋_GB2312" w:hAnsi="仿宋_GB2312" w:eastAsia="仿宋_GB2312" w:cs="仿宋_GB2312"/>
          <w:sz w:val="32"/>
          <w:szCs w:val="32"/>
          <w:shd w:val="clear" w:color="auto" w:fill="FFFFFF"/>
          <w:lang w:eastAsia="zh-CN"/>
        </w:rPr>
        <w:t>宣传安装燃气安全装置工作</w:t>
      </w:r>
      <w:r>
        <w:rPr>
          <w:rFonts w:hint="eastAsia" w:ascii="仿宋_GB2312" w:hAnsi="仿宋_GB2312" w:eastAsia="仿宋_GB2312" w:cs="仿宋_GB2312"/>
          <w:sz w:val="32"/>
          <w:szCs w:val="32"/>
          <w:shd w:val="clear" w:color="auto" w:fill="FFFFFF"/>
        </w:rPr>
        <w:t>和燃气安全知识，在辖区公共宣传栏、公告栏</w:t>
      </w:r>
      <w:r>
        <w:rPr>
          <w:rFonts w:hint="eastAsia" w:ascii="仿宋_GB2312" w:hAnsi="仿宋_GB2312" w:eastAsia="仿宋_GB2312" w:cs="仿宋_GB2312"/>
          <w:sz w:val="32"/>
          <w:szCs w:val="32"/>
          <w:shd w:val="clear" w:color="auto" w:fill="FFFFFF"/>
          <w:lang w:eastAsia="zh-CN"/>
        </w:rPr>
        <w:t>进行</w:t>
      </w:r>
      <w:r>
        <w:rPr>
          <w:rFonts w:hint="eastAsia" w:ascii="仿宋_GB2312" w:hAnsi="仿宋_GB2312" w:eastAsia="仿宋_GB2312" w:cs="仿宋_GB2312"/>
          <w:sz w:val="32"/>
          <w:szCs w:val="32"/>
          <w:shd w:val="clear" w:color="auto" w:fill="FFFFFF"/>
        </w:rPr>
        <w:t>公告。结合宣传工作，进一步摸排本辖区内居民燃气用户安装户内安全装置情况，做好登记建账工作，做到全覆盖、无遗漏、底数清、情况明。</w:t>
      </w:r>
    </w:p>
    <w:p w14:paraId="38B1C152">
      <w:pPr>
        <w:numPr>
          <w:ilvl w:val="0"/>
          <w:numId w:val="1"/>
        </w:numPr>
        <w:spacing w:line="600" w:lineRule="exact"/>
        <w:ind w:firstLine="643" w:firstLineChars="200"/>
        <w:rPr>
          <w:rFonts w:hint="eastAsia" w:ascii="仿宋_GB2312" w:hAnsi="仿宋_GB2312" w:eastAsia="仿宋_GB2312" w:cs="仿宋_GB2312"/>
          <w:b/>
          <w:bCs/>
          <w:sz w:val="32"/>
          <w:szCs w:val="32"/>
          <w:shd w:val="clear" w:color="auto" w:fill="FFFFFF"/>
        </w:rPr>
      </w:pPr>
      <w:r>
        <w:rPr>
          <w:rFonts w:hint="eastAsia" w:ascii="仿宋_GB2312" w:hAnsi="仿宋_GB2312" w:eastAsia="仿宋_GB2312" w:cs="仿宋_GB2312"/>
          <w:b/>
          <w:bCs/>
          <w:sz w:val="32"/>
          <w:szCs w:val="32"/>
          <w:shd w:val="clear" w:color="auto" w:fill="FFFFFF"/>
        </w:rPr>
        <w:t>安装推进阶段（202</w:t>
      </w:r>
      <w:r>
        <w:rPr>
          <w:rFonts w:hint="eastAsia" w:ascii="仿宋_GB2312" w:hAnsi="仿宋_GB2312" w:eastAsia="仿宋_GB2312" w:cs="仿宋_GB2312"/>
          <w:b/>
          <w:bCs/>
          <w:sz w:val="32"/>
          <w:szCs w:val="32"/>
          <w:shd w:val="clear" w:color="auto" w:fill="FFFFFF"/>
          <w:lang w:val="en-US" w:eastAsia="zh-CN"/>
        </w:rPr>
        <w:t>4</w:t>
      </w:r>
      <w:r>
        <w:rPr>
          <w:rFonts w:hint="eastAsia" w:ascii="仿宋_GB2312" w:hAnsi="仿宋_GB2312" w:eastAsia="仿宋_GB2312" w:cs="仿宋_GB2312"/>
          <w:b/>
          <w:bCs/>
          <w:sz w:val="32"/>
          <w:szCs w:val="32"/>
          <w:shd w:val="clear" w:color="auto" w:fill="FFFFFF"/>
        </w:rPr>
        <w:t>年</w:t>
      </w:r>
      <w:r>
        <w:rPr>
          <w:rFonts w:hint="eastAsia" w:ascii="仿宋_GB2312" w:hAnsi="仿宋_GB2312" w:eastAsia="仿宋_GB2312" w:cs="仿宋_GB2312"/>
          <w:b/>
          <w:bCs/>
          <w:sz w:val="32"/>
          <w:szCs w:val="32"/>
          <w:shd w:val="clear" w:color="auto" w:fill="FFFFFF"/>
          <w:lang w:val="en-US" w:eastAsia="zh-CN"/>
        </w:rPr>
        <w:t>1</w:t>
      </w:r>
      <w:r>
        <w:rPr>
          <w:rFonts w:hint="eastAsia" w:ascii="仿宋_GB2312" w:hAnsi="仿宋_GB2312" w:eastAsia="仿宋_GB2312" w:cs="仿宋_GB2312"/>
          <w:b/>
          <w:bCs/>
          <w:sz w:val="32"/>
          <w:szCs w:val="32"/>
          <w:shd w:val="clear" w:color="auto" w:fill="FFFFFF"/>
        </w:rPr>
        <w:t>月至2024年11月底）</w:t>
      </w:r>
    </w:p>
    <w:p w14:paraId="5B8B5C9A">
      <w:pPr>
        <w:spacing w:line="600" w:lineRule="exact"/>
        <w:ind w:firstLine="640" w:firstLineChars="200"/>
        <w:rPr>
          <w:rFonts w:hint="eastAsia" w:ascii="仿宋_GB2312" w:hAnsi="仿宋_GB2312" w:eastAsia="仿宋_GB2312" w:cs="仿宋_GB2312"/>
          <w:spacing w:val="5"/>
          <w:sz w:val="32"/>
          <w:szCs w:val="32"/>
        </w:rPr>
      </w:pPr>
      <w:r>
        <w:rPr>
          <w:rFonts w:hint="eastAsia" w:ascii="仿宋_GB2312" w:hAnsi="仿宋_GB2312" w:eastAsia="仿宋_GB2312" w:cs="仿宋_GB2312"/>
          <w:sz w:val="32"/>
          <w:szCs w:val="32"/>
          <w:shd w:val="clear" w:color="auto" w:fill="FFFFFF"/>
        </w:rPr>
        <w:t>燃气企业按照《燃气工程项目规范》(GB55009-2021)及相关技术规范要求，按计划开展居民燃气用户</w:t>
      </w:r>
      <w:r>
        <w:rPr>
          <w:rFonts w:hint="eastAsia" w:ascii="仿宋_GB2312" w:hAnsi="仿宋_GB2312" w:eastAsia="仿宋_GB2312" w:cs="仿宋_GB2312"/>
          <w:spacing w:val="5"/>
          <w:sz w:val="32"/>
          <w:szCs w:val="32"/>
        </w:rPr>
        <w:t>户内安全装置安装工作，做好燃气设施的维护、更新，安装台账的登记，全环节消除燃气安全隐患。各有关部门组织对本辖区</w:t>
      </w:r>
      <w:r>
        <w:rPr>
          <w:rFonts w:hint="eastAsia" w:ascii="仿宋_GB2312" w:hAnsi="仿宋_GB2312" w:eastAsia="仿宋_GB2312" w:cs="仿宋_GB2312"/>
          <w:sz w:val="32"/>
          <w:szCs w:val="32"/>
          <w:shd w:val="clear" w:color="auto" w:fill="FFFFFF"/>
        </w:rPr>
        <w:t>居民燃气用户</w:t>
      </w:r>
      <w:r>
        <w:rPr>
          <w:rFonts w:hint="eastAsia" w:ascii="仿宋_GB2312" w:hAnsi="仿宋_GB2312" w:eastAsia="仿宋_GB2312" w:cs="仿宋_GB2312"/>
          <w:spacing w:val="5"/>
          <w:sz w:val="32"/>
          <w:szCs w:val="32"/>
        </w:rPr>
        <w:t>户内安全装置安装工作的检查、监督、验收工作。</w:t>
      </w:r>
    </w:p>
    <w:p w14:paraId="66D37ADD">
      <w:pPr>
        <w:numPr>
          <w:ilvl w:val="0"/>
          <w:numId w:val="1"/>
        </w:numPr>
        <w:spacing w:line="600" w:lineRule="exact"/>
        <w:ind w:firstLine="643" w:firstLineChars="200"/>
        <w:rPr>
          <w:rFonts w:hint="eastAsia" w:ascii="仿宋_GB2312" w:hAnsi="仿宋_GB2312" w:eastAsia="仿宋_GB2312" w:cs="仿宋_GB2312"/>
          <w:b/>
          <w:bCs/>
          <w:sz w:val="32"/>
          <w:szCs w:val="32"/>
          <w:shd w:val="clear" w:color="auto" w:fill="FFFFFF"/>
        </w:rPr>
      </w:pPr>
      <w:r>
        <w:rPr>
          <w:rFonts w:hint="eastAsia" w:ascii="仿宋_GB2312" w:hAnsi="仿宋_GB2312" w:eastAsia="仿宋_GB2312" w:cs="仿宋_GB2312"/>
          <w:b/>
          <w:bCs/>
          <w:sz w:val="32"/>
          <w:szCs w:val="32"/>
          <w:shd w:val="clear" w:color="auto" w:fill="FFFFFF"/>
        </w:rPr>
        <w:t>安装提升阶段（2024年11月至12月底）</w:t>
      </w:r>
    </w:p>
    <w:p w14:paraId="6D444F21">
      <w:pPr>
        <w:spacing w:line="600" w:lineRule="exact"/>
        <w:ind w:firstLine="660" w:firstLineChars="200"/>
        <w:rPr>
          <w:rFonts w:hint="eastAsia" w:ascii="仿宋_GB2312" w:hAnsi="仿宋_GB2312" w:eastAsia="仿宋_GB2312" w:cs="仿宋_GB2312"/>
          <w:spacing w:val="5"/>
          <w:sz w:val="32"/>
          <w:szCs w:val="32"/>
        </w:rPr>
      </w:pPr>
      <w:r>
        <w:rPr>
          <w:rFonts w:hint="eastAsia" w:ascii="仿宋_GB2312" w:hAnsi="仿宋_GB2312" w:eastAsia="仿宋_GB2312" w:cs="仿宋_GB2312"/>
          <w:spacing w:val="5"/>
          <w:sz w:val="32"/>
          <w:szCs w:val="32"/>
        </w:rPr>
        <w:t>城市管理、应急、市场监管、消防救援、</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乡镇、街办</w:t>
      </w:r>
      <w:r>
        <w:rPr>
          <w:rFonts w:hint="eastAsia" w:ascii="仿宋_GB2312" w:hAnsi="仿宋_GB2312" w:eastAsia="仿宋_GB2312" w:cs="仿宋_GB2312"/>
          <w:sz w:val="32"/>
          <w:szCs w:val="32"/>
          <w:shd w:val="clear" w:color="auto" w:fill="FFFFFF"/>
        </w:rPr>
        <w:t>、燃气企业</w:t>
      </w:r>
      <w:r>
        <w:rPr>
          <w:rFonts w:hint="eastAsia" w:ascii="仿宋_GB2312" w:hAnsi="仿宋_GB2312" w:eastAsia="仿宋_GB2312" w:cs="仿宋_GB2312"/>
          <w:spacing w:val="5"/>
          <w:sz w:val="32"/>
          <w:szCs w:val="32"/>
        </w:rPr>
        <w:t>等相关部门在全</w:t>
      </w:r>
      <w:r>
        <w:rPr>
          <w:rFonts w:hint="eastAsia" w:ascii="仿宋_GB2312" w:hAnsi="仿宋_GB2312" w:eastAsia="仿宋_GB2312" w:cs="仿宋_GB2312"/>
          <w:spacing w:val="5"/>
          <w:sz w:val="32"/>
          <w:szCs w:val="32"/>
          <w:lang w:eastAsia="zh-CN"/>
        </w:rPr>
        <w:t>区</w:t>
      </w:r>
      <w:r>
        <w:rPr>
          <w:rFonts w:hint="eastAsia" w:ascii="仿宋_GB2312" w:hAnsi="仿宋_GB2312" w:eastAsia="仿宋_GB2312" w:cs="仿宋_GB2312"/>
          <w:spacing w:val="5"/>
          <w:sz w:val="32"/>
          <w:szCs w:val="32"/>
        </w:rPr>
        <w:t>范围内开展联合检查，对未安装户内安全装置的，再次联合劝导整改。</w:t>
      </w:r>
    </w:p>
    <w:p w14:paraId="6A742068">
      <w:pPr>
        <w:numPr>
          <w:ilvl w:val="0"/>
          <w:numId w:val="1"/>
        </w:numPr>
        <w:spacing w:line="600" w:lineRule="exact"/>
        <w:ind w:firstLine="663" w:firstLineChars="200"/>
        <w:rPr>
          <w:rFonts w:hint="eastAsia" w:ascii="仿宋_GB2312" w:hAnsi="仿宋_GB2312" w:eastAsia="仿宋_GB2312" w:cs="仿宋_GB2312"/>
          <w:b/>
          <w:bCs/>
          <w:spacing w:val="5"/>
          <w:sz w:val="32"/>
          <w:szCs w:val="32"/>
        </w:rPr>
      </w:pPr>
      <w:r>
        <w:rPr>
          <w:rFonts w:hint="eastAsia" w:ascii="仿宋_GB2312" w:hAnsi="仿宋_GB2312" w:eastAsia="仿宋_GB2312" w:cs="仿宋_GB2312"/>
          <w:b/>
          <w:bCs/>
          <w:spacing w:val="5"/>
          <w:sz w:val="32"/>
          <w:szCs w:val="32"/>
        </w:rPr>
        <w:t>督导检查阶段（2024年12月）</w:t>
      </w:r>
    </w:p>
    <w:p w14:paraId="06ECA7A1">
      <w:pPr>
        <w:spacing w:line="600" w:lineRule="exact"/>
        <w:ind w:firstLine="640" w:firstLineChars="200"/>
        <w:rPr>
          <w:rFonts w:hint="eastAsia" w:ascii="仿宋_GB2312" w:hAnsi="仿宋_GB2312" w:eastAsia="仿宋_GB2312" w:cs="仿宋_GB2312"/>
          <w:spacing w:val="5"/>
          <w:sz w:val="32"/>
          <w:szCs w:val="32"/>
        </w:rPr>
      </w:pP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乡镇、街办</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pacing w:val="5"/>
          <w:sz w:val="32"/>
          <w:szCs w:val="32"/>
        </w:rPr>
        <w:t>各相关行业主管部门针对本辖区内安装户内安全装置的情况开展专项检查，全面检查安装使用状况，安全装置必须符合国家及行业标准，产品质量可靠，切实保障户内安全装置能够正常使用。</w:t>
      </w:r>
    </w:p>
    <w:p w14:paraId="7365A25C">
      <w:pPr>
        <w:spacing w:line="600" w:lineRule="exact"/>
        <w:ind w:firstLine="640" w:firstLineChars="200"/>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五、工作要求</w:t>
      </w:r>
    </w:p>
    <w:p w14:paraId="4D9FB6B7">
      <w:pPr>
        <w:spacing w:line="600" w:lineRule="exact"/>
        <w:ind w:firstLine="663" w:firstLineChars="200"/>
        <w:rPr>
          <w:rFonts w:hint="eastAsia" w:ascii="仿宋_GB2312" w:hAnsi="仿宋_GB2312" w:eastAsia="仿宋_GB2312" w:cs="仿宋_GB2312"/>
          <w:spacing w:val="5"/>
          <w:sz w:val="32"/>
          <w:szCs w:val="32"/>
        </w:rPr>
      </w:pPr>
      <w:r>
        <w:rPr>
          <w:rFonts w:hint="eastAsia" w:ascii="仿宋_GB2312" w:hAnsi="仿宋_GB2312" w:eastAsia="仿宋_GB2312" w:cs="仿宋_GB2312"/>
          <w:b/>
          <w:bCs/>
          <w:spacing w:val="5"/>
          <w:sz w:val="32"/>
          <w:szCs w:val="32"/>
        </w:rPr>
        <w:t>（一）强化组织领导，周密安排部署。</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乡镇、街办</w:t>
      </w:r>
      <w:r>
        <w:rPr>
          <w:rFonts w:hint="eastAsia" w:ascii="仿宋_GB2312" w:hAnsi="仿宋_GB2312" w:eastAsia="仿宋_GB2312" w:cs="仿宋_GB2312"/>
          <w:spacing w:val="5"/>
          <w:sz w:val="32"/>
          <w:szCs w:val="32"/>
        </w:rPr>
        <w:t>及相关行业主管部门要严格按照工作要求，</w:t>
      </w:r>
      <w:r>
        <w:rPr>
          <w:rFonts w:hint="eastAsia" w:ascii="仿宋_GB2312" w:hAnsi="仿宋_GB2312" w:eastAsia="仿宋_GB2312" w:cs="仿宋_GB2312"/>
          <w:spacing w:val="5"/>
          <w:sz w:val="32"/>
          <w:szCs w:val="32"/>
          <w:lang w:eastAsia="zh-CN"/>
        </w:rPr>
        <w:t>落实</w:t>
      </w:r>
      <w:r>
        <w:rPr>
          <w:rFonts w:hint="eastAsia" w:ascii="仿宋_GB2312" w:hAnsi="仿宋_GB2312" w:eastAsia="仿宋_GB2312" w:cs="仿宋_GB2312"/>
          <w:spacing w:val="5"/>
          <w:sz w:val="32"/>
          <w:szCs w:val="32"/>
        </w:rPr>
        <w:t>属地监管责任和行业监管责任，责任落实到人，按照工作计划和时间节点有序推进，确保工作取得实效。</w:t>
      </w:r>
    </w:p>
    <w:p w14:paraId="59A9222D">
      <w:pPr>
        <w:spacing w:line="600" w:lineRule="exact"/>
        <w:ind w:firstLine="663" w:firstLineChars="200"/>
        <w:rPr>
          <w:rFonts w:hint="eastAsia" w:ascii="仿宋_GB2312" w:hAnsi="仿宋_GB2312" w:eastAsia="仿宋_GB2312" w:cs="仿宋_GB2312"/>
          <w:spacing w:val="5"/>
          <w:sz w:val="32"/>
          <w:szCs w:val="32"/>
        </w:rPr>
      </w:pPr>
      <w:r>
        <w:rPr>
          <w:rFonts w:hint="eastAsia" w:ascii="仿宋_GB2312" w:hAnsi="仿宋_GB2312" w:eastAsia="仿宋_GB2312" w:cs="仿宋_GB2312"/>
          <w:b/>
          <w:bCs/>
          <w:spacing w:val="5"/>
          <w:sz w:val="32"/>
          <w:szCs w:val="32"/>
        </w:rPr>
        <w:t>（二）严格监管检查，强化风险防控。</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乡镇、街办</w:t>
      </w:r>
      <w:r>
        <w:rPr>
          <w:rFonts w:hint="eastAsia" w:ascii="仿宋_GB2312" w:hAnsi="仿宋_GB2312" w:eastAsia="仿宋_GB2312" w:cs="仿宋_GB2312"/>
          <w:spacing w:val="5"/>
          <w:sz w:val="32"/>
          <w:szCs w:val="32"/>
        </w:rPr>
        <w:t>及相关行业主管部门要组织检查人员深入学习相关方案要求，规范检查行为，督促户内安全装置安装落实到位。</w:t>
      </w:r>
    </w:p>
    <w:p w14:paraId="7C3CB218">
      <w:pPr>
        <w:spacing w:line="600" w:lineRule="exact"/>
        <w:ind w:firstLine="663" w:firstLineChars="200"/>
      </w:pPr>
      <w:r>
        <w:rPr>
          <w:rFonts w:hint="eastAsia" w:ascii="仿宋_GB2312" w:hAnsi="仿宋_GB2312" w:eastAsia="仿宋_GB2312" w:cs="仿宋_GB2312"/>
          <w:b/>
          <w:bCs/>
          <w:spacing w:val="5"/>
          <w:sz w:val="32"/>
          <w:szCs w:val="32"/>
        </w:rPr>
        <w:t>（三）广泛宣传培训，提高安全意识。</w:t>
      </w:r>
      <w:r>
        <w:rPr>
          <w:rFonts w:hint="eastAsia" w:ascii="仿宋_GB2312" w:hAnsi="仿宋_GB2312" w:eastAsia="仿宋_GB2312" w:cs="仿宋_GB2312"/>
          <w:spacing w:val="5"/>
          <w:sz w:val="32"/>
          <w:szCs w:val="32"/>
        </w:rPr>
        <w:t>要持续加大对安装户内安全装置工作的宣传力度，深入开展好燃气规范使用、安全使用的宣传教育，燃气企业要深入开展安全检查、排查治理燃气安全隐患，负责安全装置的正确安装和定期检查、保养，保障安全装置正常使用。</w:t>
      </w: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乡镇、街办</w:t>
      </w:r>
      <w:r>
        <w:rPr>
          <w:rFonts w:hint="eastAsia" w:ascii="仿宋_GB2312" w:hAnsi="仿宋_GB2312" w:eastAsia="仿宋_GB2312" w:cs="仿宋_GB2312"/>
          <w:spacing w:val="5"/>
          <w:sz w:val="32"/>
          <w:szCs w:val="32"/>
        </w:rPr>
        <w:t>及相关行业主管部门要做好安装过程中的宣传、解释工作。</w:t>
      </w:r>
    </w:p>
    <w:p w14:paraId="298F12AD"/>
    <w:sectPr>
      <w:pgSz w:w="11906" w:h="16838"/>
      <w:pgMar w:top="1440" w:right="1500" w:bottom="1800" w:left="1500" w:header="851" w:footer="1400"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
    <w:altName w:val="微软雅黑"/>
    <w:panose1 w:val="00000000000000000000"/>
    <w:charset w:val="00"/>
    <w:family w:val="roman"/>
    <w:pitch w:val="default"/>
    <w:sig w:usb0="00000000" w:usb1="00000000" w:usb2="00000000" w:usb3="00000000" w:csb0="00040001" w:csb1="00000000"/>
  </w:font>
  <w:font w:name="永中宋体">
    <w:altName w:val="宋体"/>
    <w:panose1 w:val="02010600030101010101"/>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5A43E">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B1D75B">
                          <w:pPr>
                            <w:pStyle w:val="4"/>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4B1D75B">
                    <w:pPr>
                      <w:pStyle w:val="4"/>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p w14:paraId="70F2AE55">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AC8AC3"/>
    <w:multiLevelType w:val="singleLevel"/>
    <w:tmpl w:val="EFAC8AC3"/>
    <w:lvl w:ilvl="0" w:tentative="0">
      <w:start w:val="2"/>
      <w:numFmt w:val="chineseCounting"/>
      <w:suff w:val="nothing"/>
      <w:lvlText w:val="（%1）"/>
      <w:lvlJc w:val="left"/>
      <w:rPr>
        <w:rFonts w:hint="eastAsia"/>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E3MTAwZmUwMzE1YTY2NWVkOTAyYzBkODI1YTEzODUifQ=="/>
  </w:docVars>
  <w:rsids>
    <w:rsidRoot w:val="00000000"/>
    <w:rsid w:val="068B693D"/>
    <w:rsid w:val="0EC5302C"/>
    <w:rsid w:val="13736DE8"/>
    <w:rsid w:val="1CBE76B5"/>
    <w:rsid w:val="22D55E56"/>
    <w:rsid w:val="49D16251"/>
    <w:rsid w:val="556A2F82"/>
    <w:rsid w:val="78D21F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10">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autoRedefine/>
    <w:qFormat/>
    <w:uiPriority w:val="0"/>
    <w:rPr>
      <w:rFonts w:ascii="Calibri" w:hAnsi="Calibri"/>
    </w:rPr>
  </w:style>
  <w:style w:type="paragraph" w:customStyle="1" w:styleId="3">
    <w:name w:val="p0"/>
    <w:basedOn w:val="1"/>
    <w:autoRedefine/>
    <w:qFormat/>
    <w:uiPriority w:val="0"/>
    <w:pPr>
      <w:widowControl/>
    </w:pPr>
    <w:rPr>
      <w:rFonts w:eastAsia="??"/>
      <w:kern w:val="0"/>
      <w:sz w:val="21"/>
      <w:szCs w:val="21"/>
    </w:rPr>
  </w:style>
  <w:style w:type="paragraph" w:styleId="4">
    <w:name w:val="footer"/>
    <w:basedOn w:val="1"/>
    <w:next w:val="5"/>
    <w:qFormat/>
    <w:uiPriority w:val="0"/>
    <w:pPr>
      <w:tabs>
        <w:tab w:val="center" w:pos="4153"/>
        <w:tab w:val="right" w:pos="8306"/>
      </w:tabs>
      <w:snapToGrid w:val="0"/>
      <w:jc w:val="left"/>
    </w:pPr>
    <w:rPr>
      <w:sz w:val="18"/>
    </w:rPr>
  </w:style>
  <w:style w:type="paragraph" w:customStyle="1" w:styleId="5">
    <w:name w:val="index 7"/>
    <w:next w:val="1"/>
    <w:autoRedefine/>
    <w:qFormat/>
    <w:uiPriority w:val="0"/>
    <w:pPr>
      <w:widowControl w:val="0"/>
      <w:ind w:left="2520"/>
      <w:jc w:val="both"/>
    </w:pPr>
    <w:rPr>
      <w:rFonts w:ascii="Calibri" w:hAnsi="Calibri" w:eastAsia="宋体" w:cs="永中宋体"/>
      <w:kern w:val="2"/>
      <w:sz w:val="21"/>
      <w:szCs w:val="22"/>
      <w:lang w:val="en-US" w:eastAsia="zh-CN"/>
    </w:rPr>
  </w:style>
  <w:style w:type="paragraph" w:styleId="6">
    <w:name w:val="Normal (Web)"/>
    <w:basedOn w:val="1"/>
    <w:autoRedefine/>
    <w:qFormat/>
    <w:uiPriority w:val="0"/>
    <w:rPr>
      <w:sz w:val="24"/>
    </w:rPr>
  </w:style>
  <w:style w:type="paragraph" w:styleId="7">
    <w:name w:val="Body Text First Indent 2"/>
    <w:basedOn w:val="1"/>
    <w:autoRedefine/>
    <w:qFormat/>
    <w:uiPriority w:val="0"/>
    <w:pPr>
      <w:ind w:left="420" w:leftChars="200" w:firstLine="210"/>
    </w:p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autoRedefine/>
    <w:qFormat/>
    <w:uiPriority w:val="0"/>
    <w:pPr>
      <w:ind w:firstLine="420" w:firstLineChars="200"/>
    </w:pPr>
    <w:rPr>
      <w:rFonts w:ascii="Calibri" w:hAnsi="Calibri" w:eastAsia="微软雅黑"/>
    </w:rPr>
  </w:style>
  <w:style w:type="paragraph" w:customStyle="1" w:styleId="12">
    <w:name w:val="样式 样式 左侧:  2 字符 + 左侧:  0.85 厘米 首行缩进:  2 字符1"/>
    <w:basedOn w:val="1"/>
    <w:autoRedefine/>
    <w:qFormat/>
    <w:uiPriority w:val="0"/>
    <w:pPr>
      <w:ind w:left="482" w:firstLine="200" w:firstLineChars="200"/>
    </w:pPr>
    <w:rPr>
      <w:rFonts w:cs="宋体"/>
      <w:szCs w:val="20"/>
    </w:rPr>
  </w:style>
  <w:style w:type="character" w:customStyle="1" w:styleId="13">
    <w:name w:val="fontstyle01"/>
    <w:basedOn w:val="10"/>
    <w:autoRedefine/>
    <w:qFormat/>
    <w:uiPriority w:val="0"/>
    <w:rPr>
      <w:rFonts w:hint="eastAsia" w:ascii="仿宋_GB2312" w:eastAsia="仿宋_GB2312"/>
      <w:color w:val="000000"/>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10490</Words>
  <Characters>10681</Characters>
  <Lines>0</Lines>
  <Paragraphs>0</Paragraphs>
  <TotalTime>33</TotalTime>
  <ScaleCrop>false</ScaleCrop>
  <LinksUpToDate>false</LinksUpToDate>
  <CharactersWithSpaces>10697</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2024-01-16T09:52:00Z</dcterms:created>
  <dc:creator>Administrator</dc:creator>
  <cp:lastModifiedBy>Hand-Wringing</cp:lastModifiedBy>
  <cp:lastPrinted>2024-01-16T09:54:00Z</cp:lastPrinted>
  <dcterms:modified xsi:type="dcterms:W3CDTF">2024-12-04T02:55:01Z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87D22DDCA48E4233938D405C14D14D26_13</vt:lpwstr>
  </property>
</Properties>
</file>