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南昌市居民生活必需品价格监测表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bookmarkStart w:id="1" w:name="_GoBack"/>
      <w:bookmarkEnd w:id="1"/>
    </w:p>
    <w:p>
      <w:pPr>
        <w:spacing w:line="440" w:lineRule="exact"/>
        <w:rPr>
          <w:rFonts w:hint="eastAsia"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统计单位：南昌市价格认定监测中心　　　　　　　　　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日期</w:t>
      </w:r>
      <w:r>
        <w:rPr>
          <w:rFonts w:hint="eastAsia" w:ascii="仿宋" w:hAnsi="仿宋" w:eastAsia="仿宋" w:cs="仿宋"/>
          <w:kern w:val="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2023年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月</w:t>
      </w:r>
    </w:p>
    <w:tbl>
      <w:tblPr>
        <w:tblStyle w:val="7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月份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bookmarkStart w:id="0" w:name="OLE_LINK1" w:colFirst="4" w:colLast="4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金龙鱼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桶装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统装肉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13.66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-3.46%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15.18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-4.41%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23.56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-1.03%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18.53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-1.38%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16.52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-2.33%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-1.32%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-14.92%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-0.58%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-8.97%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-13.62%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-15.21%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-3.43%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-13.46%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-10.31%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-10.07%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-9.91%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-6.49%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-4.42%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-1.49%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-1.86%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12.47%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1.03%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bookmarkEnd w:id="0"/>
    </w:tbl>
    <w:p/>
    <w:sectPr>
      <w:headerReference r:id="rId3" w:type="default"/>
      <w:footerReference r:id="rId4" w:type="default"/>
      <w:endnotePr>
        <w:numFmt w:val="decimal"/>
      </w:endnotePr>
      <w:pgSz w:w="11906" w:h="16838"/>
      <w:pgMar w:top="1304" w:right="1797" w:bottom="1134" w:left="1797" w:header="851" w:footer="11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4300" cy="130175"/>
          <wp:effectExtent l="0" t="0" r="0" b="0"/>
          <wp:wrapNone/>
          <wp:docPr id="2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模式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14300" cy="1301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FFFFFF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endnotePr>
    <w:numFmt w:val="decimal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mYwYjQ4ZmY2NTcwODNmZjhjOTc2MjA3ZGZlZTMifQ=="/>
  </w:docVars>
  <w:rsids>
    <w:rsidRoot w:val="00441A3A"/>
    <w:rsid w:val="000566AD"/>
    <w:rsid w:val="000B3B3C"/>
    <w:rsid w:val="00124439"/>
    <w:rsid w:val="001A01DE"/>
    <w:rsid w:val="001B08D0"/>
    <w:rsid w:val="001F758E"/>
    <w:rsid w:val="00255A59"/>
    <w:rsid w:val="002625B2"/>
    <w:rsid w:val="002E0EC6"/>
    <w:rsid w:val="003108E5"/>
    <w:rsid w:val="00427D93"/>
    <w:rsid w:val="004349E4"/>
    <w:rsid w:val="00441A3A"/>
    <w:rsid w:val="00493CCB"/>
    <w:rsid w:val="004A5609"/>
    <w:rsid w:val="004E4CB7"/>
    <w:rsid w:val="005B4D1A"/>
    <w:rsid w:val="005C2064"/>
    <w:rsid w:val="006B4163"/>
    <w:rsid w:val="007604B0"/>
    <w:rsid w:val="0085784C"/>
    <w:rsid w:val="009001FA"/>
    <w:rsid w:val="0095583F"/>
    <w:rsid w:val="00A04BC0"/>
    <w:rsid w:val="00B123B8"/>
    <w:rsid w:val="00B51775"/>
    <w:rsid w:val="00BE2AA4"/>
    <w:rsid w:val="00C349C3"/>
    <w:rsid w:val="00DD3EE4"/>
    <w:rsid w:val="00DF0A9F"/>
    <w:rsid w:val="00E145BD"/>
    <w:rsid w:val="00E6348D"/>
    <w:rsid w:val="00ED27A9"/>
    <w:rsid w:val="01605145"/>
    <w:rsid w:val="02577837"/>
    <w:rsid w:val="02CA2332"/>
    <w:rsid w:val="03682C7F"/>
    <w:rsid w:val="043B2EAD"/>
    <w:rsid w:val="054E3E78"/>
    <w:rsid w:val="05873124"/>
    <w:rsid w:val="07ED2710"/>
    <w:rsid w:val="08F83D41"/>
    <w:rsid w:val="09E249B7"/>
    <w:rsid w:val="09E3201B"/>
    <w:rsid w:val="0A2F35EF"/>
    <w:rsid w:val="0B8C3FEE"/>
    <w:rsid w:val="0C1A2EB0"/>
    <w:rsid w:val="0C223F7A"/>
    <w:rsid w:val="0C4E505A"/>
    <w:rsid w:val="0D194861"/>
    <w:rsid w:val="0D31140A"/>
    <w:rsid w:val="0E4967E5"/>
    <w:rsid w:val="10D24604"/>
    <w:rsid w:val="10D61AAC"/>
    <w:rsid w:val="130D1EB8"/>
    <w:rsid w:val="138B6A64"/>
    <w:rsid w:val="13EBFF22"/>
    <w:rsid w:val="13FA41EA"/>
    <w:rsid w:val="144C7FC0"/>
    <w:rsid w:val="147D6BCA"/>
    <w:rsid w:val="16994CD7"/>
    <w:rsid w:val="16AE3719"/>
    <w:rsid w:val="16B40B12"/>
    <w:rsid w:val="18583BD5"/>
    <w:rsid w:val="199E091B"/>
    <w:rsid w:val="1AF520EE"/>
    <w:rsid w:val="1BDF6CF3"/>
    <w:rsid w:val="1D27142F"/>
    <w:rsid w:val="1D4F3AEB"/>
    <w:rsid w:val="1D994DDE"/>
    <w:rsid w:val="20836C40"/>
    <w:rsid w:val="2113068F"/>
    <w:rsid w:val="2200661A"/>
    <w:rsid w:val="23020E1E"/>
    <w:rsid w:val="24DA618B"/>
    <w:rsid w:val="2AC0023B"/>
    <w:rsid w:val="2C5B614E"/>
    <w:rsid w:val="2DA148AD"/>
    <w:rsid w:val="2E371B8C"/>
    <w:rsid w:val="2EBE1C78"/>
    <w:rsid w:val="2F187059"/>
    <w:rsid w:val="2F1A0857"/>
    <w:rsid w:val="31D72451"/>
    <w:rsid w:val="32A84B88"/>
    <w:rsid w:val="358341BB"/>
    <w:rsid w:val="35EA3D49"/>
    <w:rsid w:val="36146F36"/>
    <w:rsid w:val="369A4D8E"/>
    <w:rsid w:val="378C04E8"/>
    <w:rsid w:val="37B3277F"/>
    <w:rsid w:val="39E740FD"/>
    <w:rsid w:val="3A3F16A2"/>
    <w:rsid w:val="3BBFC656"/>
    <w:rsid w:val="3C053BEB"/>
    <w:rsid w:val="3DDF4223"/>
    <w:rsid w:val="3E183EF4"/>
    <w:rsid w:val="3E19632D"/>
    <w:rsid w:val="3E4B9389"/>
    <w:rsid w:val="3ED223AD"/>
    <w:rsid w:val="3F5FC6C2"/>
    <w:rsid w:val="43227D2C"/>
    <w:rsid w:val="43F02BF6"/>
    <w:rsid w:val="45017775"/>
    <w:rsid w:val="45155250"/>
    <w:rsid w:val="45D35CE0"/>
    <w:rsid w:val="46C811CD"/>
    <w:rsid w:val="4A19459E"/>
    <w:rsid w:val="4B146DC3"/>
    <w:rsid w:val="4DD66B6B"/>
    <w:rsid w:val="4DFB5D49"/>
    <w:rsid w:val="50A36B18"/>
    <w:rsid w:val="514A0769"/>
    <w:rsid w:val="52BE22AC"/>
    <w:rsid w:val="52CC2C1B"/>
    <w:rsid w:val="531C70D4"/>
    <w:rsid w:val="531F7B6C"/>
    <w:rsid w:val="535D54A5"/>
    <w:rsid w:val="53AE474F"/>
    <w:rsid w:val="5457686A"/>
    <w:rsid w:val="5B4A3485"/>
    <w:rsid w:val="5CB67EBF"/>
    <w:rsid w:val="5D1B35DD"/>
    <w:rsid w:val="5FFF2079"/>
    <w:rsid w:val="60041C96"/>
    <w:rsid w:val="62BC1607"/>
    <w:rsid w:val="63580EE2"/>
    <w:rsid w:val="636C0459"/>
    <w:rsid w:val="63C05A53"/>
    <w:rsid w:val="669D67B5"/>
    <w:rsid w:val="6988409C"/>
    <w:rsid w:val="6A9660C9"/>
    <w:rsid w:val="6AB41F28"/>
    <w:rsid w:val="6AB605A7"/>
    <w:rsid w:val="6B0331B8"/>
    <w:rsid w:val="6C6251BD"/>
    <w:rsid w:val="6CEE7B9B"/>
    <w:rsid w:val="6D8E6248"/>
    <w:rsid w:val="6ECF204C"/>
    <w:rsid w:val="70526E7F"/>
    <w:rsid w:val="71327EAB"/>
    <w:rsid w:val="7338168C"/>
    <w:rsid w:val="761C0F14"/>
    <w:rsid w:val="7691034D"/>
    <w:rsid w:val="7811299F"/>
    <w:rsid w:val="7BFD67A3"/>
    <w:rsid w:val="7CD506E3"/>
    <w:rsid w:val="7CDB15DD"/>
    <w:rsid w:val="7F74591C"/>
    <w:rsid w:val="97AFA6EF"/>
    <w:rsid w:val="DEFD6880"/>
    <w:rsid w:val="EEFE2613"/>
    <w:rsid w:val="FB3FB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after="120"/>
      <w:ind w:left="42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3">
    <w:name w:val="Body Text Indent 2"/>
    <w:qFormat/>
    <w:uiPriority w:val="0"/>
    <w:pPr>
      <w:widowControl w:val="0"/>
      <w:spacing w:after="120" w:line="480" w:lineRule="auto"/>
      <w:ind w:left="42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4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table" w:styleId="8">
    <w:name w:val="Table Grid"/>
    <w:basedOn w:val="7"/>
    <w:semiHidden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3"/>
    <w:next w:val="3"/>
    <w:qFormat/>
    <w:uiPriority w:val="0"/>
    <w:pPr>
      <w:widowControl w:val="0"/>
      <w:spacing w:line="520" w:lineRule="exact"/>
      <w:ind w:left="899" w:hanging="899"/>
      <w:jc w:val="both"/>
    </w:pPr>
    <w:rPr>
      <w:rFonts w:ascii="Times New Roman" w:hAnsi="Times New Roman" w:eastAsia="仿宋_GB2312" w:cs="Times New Roman"/>
      <w:kern w:val="1"/>
      <w:sz w:val="28"/>
      <w:szCs w:val="24"/>
      <w:lang w:val="en-US" w:eastAsia="zh-CN" w:bidi="ar-SA"/>
    </w:rPr>
  </w:style>
  <w:style w:type="character" w:customStyle="1" w:styleId="12">
    <w:name w:val="NormalCharacter"/>
    <w:qFormat/>
    <w:uiPriority w:val="0"/>
    <w:rPr>
      <w:rFonts w:ascii="Calibri" w:hAnsi="Calibri" w:eastAsia="Calibri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1438</Words>
  <Characters>2276</Characters>
  <Lines>24</Lines>
  <Paragraphs>6</Paragraphs>
  <TotalTime>18</TotalTime>
  <ScaleCrop>false</ScaleCrop>
  <LinksUpToDate>false</LinksUpToDate>
  <CharactersWithSpaces>2673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2022-11-29T02:12:00Z</dcterms:created>
  <dc:creator>admin</dc:creator>
  <cp:lastModifiedBy>Administrator</cp:lastModifiedBy>
  <cp:lastPrinted>2023-07-04T02:57:00Z</cp:lastPrinted>
  <dcterms:modified xsi:type="dcterms:W3CDTF">2023-07-06T12:42:56Z</dcterms:modified>
  <dc:title>编号：2007070001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7168987CB411491684F8254ABDE3244A_13</vt:lpwstr>
  </property>
</Properties>
</file>